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30" w:rsidRPr="000F0E96" w:rsidRDefault="00B13030">
      <w:pPr>
        <w:pStyle w:val="DefaultText"/>
        <w:jc w:val="center"/>
        <w:rPr>
          <w:b/>
          <w:szCs w:val="24"/>
          <w:u w:val="single"/>
          <w:lang w:val="it-IT"/>
        </w:rPr>
      </w:pPr>
    </w:p>
    <w:p w:rsidR="00200EE6" w:rsidRPr="000F0E96" w:rsidRDefault="009F0828">
      <w:pPr>
        <w:pStyle w:val="DefaultText"/>
        <w:jc w:val="center"/>
        <w:rPr>
          <w:b/>
          <w:szCs w:val="24"/>
          <w:lang w:val="it-IT"/>
        </w:rPr>
      </w:pPr>
      <w:r w:rsidRPr="000F0E96">
        <w:rPr>
          <w:b/>
          <w:szCs w:val="24"/>
          <w:lang w:val="it-IT"/>
        </w:rPr>
        <w:t>DISCIPLINARE DI GARA</w:t>
      </w:r>
    </w:p>
    <w:p w:rsidR="00200EE6" w:rsidRPr="000F0E96" w:rsidRDefault="00200EE6">
      <w:pPr>
        <w:pStyle w:val="DefaultText"/>
        <w:jc w:val="both"/>
        <w:rPr>
          <w:b/>
          <w:szCs w:val="24"/>
          <w:lang w:val="it-IT"/>
        </w:rPr>
      </w:pPr>
    </w:p>
    <w:p w:rsidR="000A3C32" w:rsidRPr="000F0E96" w:rsidRDefault="000A3C32">
      <w:pPr>
        <w:pStyle w:val="DefaultText"/>
        <w:jc w:val="both"/>
        <w:rPr>
          <w:b/>
          <w:szCs w:val="24"/>
          <w:lang w:val="it-IT"/>
        </w:rPr>
      </w:pPr>
    </w:p>
    <w:p w:rsidR="000A3C32" w:rsidRPr="000F0E96" w:rsidRDefault="009D43A3">
      <w:pPr>
        <w:pStyle w:val="DefaultText"/>
        <w:jc w:val="both"/>
        <w:rPr>
          <w:szCs w:val="24"/>
          <w:lang w:val="it-IT"/>
        </w:rPr>
      </w:pPr>
      <w:r w:rsidRPr="000F0E96">
        <w:rPr>
          <w:b/>
          <w:szCs w:val="24"/>
          <w:lang w:val="it-IT"/>
        </w:rPr>
        <w:t>1)</w:t>
      </w:r>
      <w:r w:rsidRPr="000F0E96">
        <w:rPr>
          <w:szCs w:val="24"/>
          <w:lang w:val="it-IT"/>
        </w:rPr>
        <w:t xml:space="preserve"> </w:t>
      </w:r>
      <w:r w:rsidR="00524AA0" w:rsidRPr="000F0E96">
        <w:rPr>
          <w:szCs w:val="24"/>
          <w:lang w:val="it-IT"/>
        </w:rPr>
        <w:t>Aeroporti di Puglia S</w:t>
      </w:r>
      <w:r w:rsidR="000A3C32" w:rsidRPr="000F0E96">
        <w:rPr>
          <w:szCs w:val="24"/>
          <w:lang w:val="it-IT"/>
        </w:rPr>
        <w:t xml:space="preserve">pA, Aeroporto civile di Bari, Viale Enzo Ferrari – 70057 BARI-PALESE, ITALIA tel. +39 080.5800258 – fax +39 080.5800225 sito web </w:t>
      </w:r>
      <w:hyperlink r:id="rId7" w:history="1">
        <w:r w:rsidR="000A3C32" w:rsidRPr="000F0E96">
          <w:rPr>
            <w:rStyle w:val="Collegamentoipertestuale"/>
            <w:szCs w:val="24"/>
            <w:lang w:val="it-IT"/>
          </w:rPr>
          <w:t>www.aeroportidipuglia.it</w:t>
        </w:r>
      </w:hyperlink>
    </w:p>
    <w:p w:rsidR="001474BD" w:rsidRPr="000F0E96" w:rsidRDefault="001474BD">
      <w:pPr>
        <w:pStyle w:val="DefaultText"/>
        <w:jc w:val="both"/>
        <w:rPr>
          <w:szCs w:val="24"/>
          <w:lang w:val="it-IT"/>
        </w:rPr>
      </w:pPr>
    </w:p>
    <w:p w:rsidR="00532799" w:rsidRPr="000F0E96" w:rsidRDefault="001474BD">
      <w:pPr>
        <w:pStyle w:val="DefaultText"/>
        <w:jc w:val="both"/>
        <w:rPr>
          <w:szCs w:val="24"/>
          <w:lang w:val="it-IT"/>
        </w:rPr>
      </w:pPr>
      <w:r w:rsidRPr="000F0E96">
        <w:rPr>
          <w:szCs w:val="24"/>
          <w:lang w:val="it-IT"/>
        </w:rPr>
        <w:t xml:space="preserve">Punti di contatto: Ufficio </w:t>
      </w:r>
      <w:r w:rsidR="00532799" w:rsidRPr="000F0E96">
        <w:rPr>
          <w:szCs w:val="24"/>
          <w:lang w:val="it-IT"/>
        </w:rPr>
        <w:t>Gare e C</w:t>
      </w:r>
      <w:r w:rsidRPr="000F0E96">
        <w:rPr>
          <w:szCs w:val="24"/>
          <w:lang w:val="it-IT"/>
        </w:rPr>
        <w:t>ontratti</w:t>
      </w:r>
      <w:r w:rsidR="00532799" w:rsidRPr="000F0E96">
        <w:rPr>
          <w:szCs w:val="24"/>
          <w:lang w:val="it-IT"/>
        </w:rPr>
        <w:t>.</w:t>
      </w:r>
    </w:p>
    <w:p w:rsidR="00532799" w:rsidRPr="000F0E96" w:rsidRDefault="001474BD">
      <w:pPr>
        <w:pStyle w:val="DefaultText"/>
        <w:jc w:val="both"/>
        <w:rPr>
          <w:szCs w:val="24"/>
          <w:lang w:val="it-IT"/>
        </w:rPr>
      </w:pPr>
      <w:r w:rsidRPr="000F0E96">
        <w:rPr>
          <w:szCs w:val="24"/>
          <w:lang w:val="it-IT"/>
        </w:rPr>
        <w:t>Responsabile del Procedimento Dott. Patrizio SUMMA</w:t>
      </w:r>
      <w:r w:rsidR="00532799" w:rsidRPr="000F0E96">
        <w:rPr>
          <w:szCs w:val="24"/>
          <w:lang w:val="it-IT"/>
        </w:rPr>
        <w:t>.</w:t>
      </w:r>
    </w:p>
    <w:p w:rsidR="00532799" w:rsidRPr="000F0E96" w:rsidRDefault="00532799">
      <w:pPr>
        <w:pStyle w:val="DefaultText"/>
        <w:jc w:val="both"/>
        <w:rPr>
          <w:szCs w:val="24"/>
          <w:lang w:val="it-IT"/>
        </w:rPr>
      </w:pPr>
    </w:p>
    <w:p w:rsidR="009D30E9" w:rsidRPr="000F0E96" w:rsidRDefault="00D8595A">
      <w:pPr>
        <w:pStyle w:val="DefaultText"/>
        <w:jc w:val="both"/>
        <w:rPr>
          <w:szCs w:val="24"/>
          <w:lang w:val="it-IT"/>
        </w:rPr>
      </w:pPr>
      <w:r w:rsidRPr="000F0E96">
        <w:rPr>
          <w:szCs w:val="24"/>
          <w:lang w:val="it-IT"/>
        </w:rPr>
        <w:t>Le richieste di chiarimenti potranno pervenire a mezzo fax al numero suindicato e all’attenzione del Dott. Patrizio SUMMA</w:t>
      </w:r>
      <w:r w:rsidR="009D30E9" w:rsidRPr="000F0E96">
        <w:rPr>
          <w:szCs w:val="24"/>
          <w:lang w:val="it-IT"/>
        </w:rPr>
        <w:t>.</w:t>
      </w:r>
    </w:p>
    <w:p w:rsidR="00532799" w:rsidRPr="000F0E96" w:rsidRDefault="00532799">
      <w:pPr>
        <w:pStyle w:val="DefaultText"/>
        <w:jc w:val="both"/>
        <w:rPr>
          <w:szCs w:val="24"/>
          <w:lang w:val="it-IT"/>
        </w:rPr>
      </w:pPr>
      <w:r w:rsidRPr="000F0E96">
        <w:rPr>
          <w:szCs w:val="24"/>
          <w:lang w:val="it-IT"/>
        </w:rPr>
        <w:t xml:space="preserve">Il presente bando e disciplinare verrà pubblicato </w:t>
      </w:r>
      <w:r w:rsidR="00DF4F9D" w:rsidRPr="000F0E96">
        <w:rPr>
          <w:szCs w:val="24"/>
          <w:lang w:val="it-IT"/>
        </w:rPr>
        <w:t>su</w:t>
      </w:r>
      <w:r w:rsidRPr="000F0E96">
        <w:rPr>
          <w:szCs w:val="24"/>
          <w:lang w:val="it-IT"/>
        </w:rPr>
        <w:t>ll</w:t>
      </w:r>
      <w:r w:rsidR="00DF4F9D" w:rsidRPr="000F0E96">
        <w:rPr>
          <w:szCs w:val="24"/>
          <w:lang w:val="it-IT"/>
        </w:rPr>
        <w:t xml:space="preserve">a GUCE, </w:t>
      </w:r>
      <w:r w:rsidRPr="000F0E96">
        <w:rPr>
          <w:szCs w:val="24"/>
          <w:lang w:val="it-IT"/>
        </w:rPr>
        <w:t>sul sito web della Stazione Appaltante</w:t>
      </w:r>
      <w:r w:rsidR="00524AA0" w:rsidRPr="000F0E96">
        <w:rPr>
          <w:szCs w:val="24"/>
          <w:lang w:val="it-IT"/>
        </w:rPr>
        <w:t>.</w:t>
      </w:r>
    </w:p>
    <w:p w:rsidR="00532799" w:rsidRPr="000F0E96" w:rsidRDefault="00346552">
      <w:pPr>
        <w:pStyle w:val="DefaultText"/>
        <w:jc w:val="both"/>
        <w:rPr>
          <w:szCs w:val="24"/>
          <w:lang w:val="it-IT"/>
        </w:rPr>
      </w:pPr>
      <w:r w:rsidRPr="000F0E96">
        <w:rPr>
          <w:szCs w:val="24"/>
          <w:lang w:val="it-IT"/>
        </w:rPr>
        <w:t xml:space="preserve">La documentazione di gara unitamente alle condizioni generali di contratto possono </w:t>
      </w:r>
      <w:r w:rsidR="00532799" w:rsidRPr="000F0E96">
        <w:rPr>
          <w:szCs w:val="24"/>
          <w:lang w:val="it-IT"/>
        </w:rPr>
        <w:t xml:space="preserve">essere acquisite sul sito </w:t>
      </w:r>
      <w:r w:rsidRPr="000F0E96">
        <w:rPr>
          <w:szCs w:val="24"/>
          <w:lang w:val="it-IT"/>
        </w:rPr>
        <w:t>wwwaeroportidipuglia.it.</w:t>
      </w:r>
    </w:p>
    <w:p w:rsidR="00524AA0" w:rsidRPr="000F0E96" w:rsidRDefault="00524AA0" w:rsidP="00524AA0">
      <w:pPr>
        <w:pStyle w:val="DefaultText"/>
        <w:jc w:val="both"/>
        <w:rPr>
          <w:szCs w:val="24"/>
          <w:lang w:val="it-IT"/>
        </w:rPr>
      </w:pPr>
      <w:r w:rsidRPr="000F0E96">
        <w:rPr>
          <w:b/>
          <w:szCs w:val="24"/>
          <w:lang w:val="it-IT"/>
        </w:rPr>
        <w:t>2)</w:t>
      </w:r>
      <w:r w:rsidRPr="000F0E96">
        <w:rPr>
          <w:szCs w:val="24"/>
          <w:lang w:val="it-IT"/>
        </w:rPr>
        <w:t xml:space="preserve"> Pubblico incanto per l’affidamento del SERVIZIO SOSTITUTIVO DI MENSA A MEZZO BUONI PASTO DA EROGARSI AL PERSONALE DIPENDENTE D</w:t>
      </w:r>
      <w:r w:rsidR="009D30E9" w:rsidRPr="000F0E96">
        <w:rPr>
          <w:szCs w:val="24"/>
          <w:lang w:val="it-IT"/>
        </w:rPr>
        <w:t xml:space="preserve">I </w:t>
      </w:r>
      <w:r w:rsidRPr="000F0E96">
        <w:rPr>
          <w:szCs w:val="24"/>
          <w:lang w:val="it-IT"/>
        </w:rPr>
        <w:t>AEROPORTI DI PUGLIA S.p.A. addetto agli scali di Bari, Brindisi, Foggia e Grottaglie (TA).”</w:t>
      </w:r>
    </w:p>
    <w:p w:rsidR="00524AA0" w:rsidRPr="000F0E96" w:rsidRDefault="00524AA0" w:rsidP="00524AA0">
      <w:pPr>
        <w:pStyle w:val="DefaultText"/>
        <w:jc w:val="both"/>
        <w:rPr>
          <w:szCs w:val="24"/>
          <w:lang w:val="it-IT"/>
        </w:rPr>
      </w:pPr>
    </w:p>
    <w:p w:rsidR="00E324D8" w:rsidRPr="000F0E96" w:rsidRDefault="00524AA0" w:rsidP="00524AA0">
      <w:pPr>
        <w:pStyle w:val="DefaultText"/>
        <w:jc w:val="both"/>
        <w:rPr>
          <w:szCs w:val="24"/>
          <w:lang w:val="it-IT"/>
        </w:rPr>
      </w:pPr>
      <w:r w:rsidRPr="000F0E96">
        <w:rPr>
          <w:szCs w:val="24"/>
          <w:lang w:val="it-IT"/>
        </w:rPr>
        <w:t>Il servizio prevede una durata di anni 3 (tre)</w:t>
      </w:r>
      <w:r w:rsidR="00E324D8" w:rsidRPr="000F0E96">
        <w:rPr>
          <w:szCs w:val="24"/>
          <w:lang w:val="it-IT"/>
        </w:rPr>
        <w:t>.</w:t>
      </w:r>
    </w:p>
    <w:p w:rsidR="00524AA0" w:rsidRPr="000F0E96" w:rsidRDefault="00E324D8" w:rsidP="00524AA0">
      <w:pPr>
        <w:pStyle w:val="DefaultText"/>
        <w:jc w:val="both"/>
        <w:rPr>
          <w:szCs w:val="24"/>
          <w:lang w:val="it-IT"/>
        </w:rPr>
      </w:pPr>
      <w:r w:rsidRPr="000F0E96">
        <w:rPr>
          <w:szCs w:val="24"/>
          <w:lang w:val="it-IT"/>
        </w:rPr>
        <w:t xml:space="preserve">L'Amministrazione si riserva la facoltà di procedere alla ripetizione del contratto per un ugual periodo con espresso provvedimento, previa verifica della sussistenza delle condizioni previste all’ art.7 co.2 lett. F del D.lgs 157/95, oppure richiedere la proroga del rapporto contrattuale per un periodo </w:t>
      </w:r>
      <w:r w:rsidR="009D30E9" w:rsidRPr="000F0E96">
        <w:rPr>
          <w:szCs w:val="24"/>
          <w:lang w:val="it-IT"/>
        </w:rPr>
        <w:t xml:space="preserve">massimo di 180 giorni </w:t>
      </w:r>
      <w:r w:rsidRPr="000F0E96">
        <w:rPr>
          <w:szCs w:val="24"/>
          <w:lang w:val="it-IT"/>
        </w:rPr>
        <w:t>oltre la scadenza naturale del contratto, alle condizioni tutte di cui al presente Capitolato Speciale, ed al prezzo stabilito dal verbale di aggiudicazione, senza che l'aggiudicatario possa pretendere alcun indennizzo.</w:t>
      </w:r>
    </w:p>
    <w:p w:rsidR="00524AA0" w:rsidRPr="000F0E96" w:rsidRDefault="00524AA0" w:rsidP="00524AA0">
      <w:pPr>
        <w:pStyle w:val="DefaultText"/>
        <w:jc w:val="both"/>
        <w:rPr>
          <w:szCs w:val="24"/>
          <w:lang w:val="it-IT"/>
        </w:rPr>
      </w:pPr>
    </w:p>
    <w:p w:rsidR="00524AA0" w:rsidRPr="000F0E96" w:rsidRDefault="00524AA0" w:rsidP="00524AA0">
      <w:pPr>
        <w:pStyle w:val="DefaultText"/>
        <w:jc w:val="both"/>
        <w:rPr>
          <w:szCs w:val="24"/>
          <w:lang w:val="it-IT"/>
        </w:rPr>
      </w:pPr>
      <w:r w:rsidRPr="000F0E96">
        <w:rPr>
          <w:b/>
          <w:szCs w:val="24"/>
          <w:lang w:val="it-IT"/>
        </w:rPr>
        <w:t>3)</w:t>
      </w:r>
      <w:r w:rsidRPr="000F0E96">
        <w:rPr>
          <w:szCs w:val="24"/>
          <w:lang w:val="it-IT"/>
        </w:rPr>
        <w:t xml:space="preserve"> Appalto pubblico di servizi. Categoria del servizio 17. IT</w:t>
      </w:r>
      <w:r w:rsidR="00624583" w:rsidRPr="000F0E96">
        <w:rPr>
          <w:szCs w:val="24"/>
          <w:lang w:val="it-IT"/>
        </w:rPr>
        <w:t>F42</w:t>
      </w:r>
      <w:r w:rsidR="00BB45B4">
        <w:rPr>
          <w:szCs w:val="24"/>
          <w:lang w:val="it-IT"/>
        </w:rPr>
        <w:t>.. CPV 22867000.</w:t>
      </w:r>
    </w:p>
    <w:p w:rsidR="00524AA0" w:rsidRPr="000F0E96" w:rsidRDefault="00524AA0" w:rsidP="00524AA0">
      <w:pPr>
        <w:pStyle w:val="DefaultText"/>
        <w:jc w:val="both"/>
        <w:rPr>
          <w:b/>
          <w:szCs w:val="24"/>
          <w:lang w:val="it-IT"/>
        </w:rPr>
      </w:pPr>
    </w:p>
    <w:p w:rsidR="00524AA0" w:rsidRPr="000F0E96" w:rsidRDefault="00524AA0" w:rsidP="00524AA0">
      <w:pPr>
        <w:pStyle w:val="DefaultText"/>
        <w:jc w:val="both"/>
        <w:rPr>
          <w:szCs w:val="24"/>
          <w:lang w:val="it-IT"/>
        </w:rPr>
      </w:pPr>
      <w:r w:rsidRPr="000F0E96">
        <w:rPr>
          <w:b/>
          <w:szCs w:val="24"/>
          <w:lang w:val="it-IT"/>
        </w:rPr>
        <w:t>4)</w:t>
      </w:r>
      <w:r w:rsidRPr="000F0E96">
        <w:rPr>
          <w:szCs w:val="24"/>
          <w:lang w:val="it-IT"/>
        </w:rPr>
        <w:t xml:space="preserve"> L’importo totale del servizio per l’intera durata del contratto (tre anni) è stimato in €. </w:t>
      </w:r>
      <w:r w:rsidR="00DD5912" w:rsidRPr="000F0E96">
        <w:rPr>
          <w:szCs w:val="24"/>
          <w:lang w:val="it-IT"/>
        </w:rPr>
        <w:t>9</w:t>
      </w:r>
      <w:r w:rsidR="009D30E9" w:rsidRPr="000F0E96">
        <w:rPr>
          <w:szCs w:val="24"/>
          <w:lang w:val="it-IT"/>
        </w:rPr>
        <w:t xml:space="preserve">00.000,00 </w:t>
      </w:r>
      <w:r w:rsidR="0016677E" w:rsidRPr="000F0E96">
        <w:rPr>
          <w:szCs w:val="24"/>
          <w:lang w:val="it-IT"/>
        </w:rPr>
        <w:t xml:space="preserve">IVA </w:t>
      </w:r>
      <w:r w:rsidR="009D30E9" w:rsidRPr="000F0E96">
        <w:rPr>
          <w:szCs w:val="24"/>
          <w:lang w:val="it-IT"/>
        </w:rPr>
        <w:t>esclusa</w:t>
      </w:r>
      <w:r w:rsidR="0016677E" w:rsidRPr="000F0E96">
        <w:rPr>
          <w:szCs w:val="24"/>
          <w:lang w:val="it-IT"/>
        </w:rPr>
        <w:t>. L’offerta economica dovrà essere esplicitata in termini di sconto%sul valore nominale del buono pasto pari ad €. 7,00 (IVA compresa).</w:t>
      </w:r>
    </w:p>
    <w:p w:rsidR="00200EE6" w:rsidRPr="000F0E96" w:rsidRDefault="00200EE6">
      <w:pPr>
        <w:pStyle w:val="DefaultText"/>
        <w:jc w:val="both"/>
        <w:rPr>
          <w:szCs w:val="24"/>
          <w:lang w:val="it-IT"/>
        </w:rPr>
      </w:pPr>
    </w:p>
    <w:p w:rsidR="009D43A3" w:rsidRPr="000F0E96" w:rsidRDefault="00C44FD7">
      <w:pPr>
        <w:pStyle w:val="DefaultText"/>
        <w:jc w:val="both"/>
        <w:rPr>
          <w:b/>
          <w:szCs w:val="24"/>
          <w:lang w:val="it-IT"/>
        </w:rPr>
      </w:pPr>
      <w:r w:rsidRPr="000F0E96">
        <w:rPr>
          <w:b/>
          <w:szCs w:val="24"/>
          <w:lang w:val="it-IT"/>
        </w:rPr>
        <w:t xml:space="preserve">5) </w:t>
      </w:r>
      <w:r w:rsidR="009D43A3" w:rsidRPr="000F0E96">
        <w:rPr>
          <w:b/>
          <w:szCs w:val="24"/>
          <w:lang w:val="it-IT"/>
        </w:rPr>
        <w:t>INFORMAZIONI DI CARATTERE GIURIDICO ECONOMICO FINANZIARIO E TECNICO.</w:t>
      </w:r>
    </w:p>
    <w:p w:rsidR="009D43A3" w:rsidRPr="000F0E96" w:rsidRDefault="009D43A3">
      <w:pPr>
        <w:pStyle w:val="DefaultText"/>
        <w:jc w:val="both"/>
        <w:rPr>
          <w:szCs w:val="24"/>
          <w:lang w:val="it-IT"/>
        </w:rPr>
      </w:pPr>
      <w:r w:rsidRPr="000F0E96">
        <w:rPr>
          <w:szCs w:val="24"/>
          <w:lang w:val="it-IT"/>
        </w:rPr>
        <w:t>Posso</w:t>
      </w:r>
      <w:r w:rsidR="007919B6" w:rsidRPr="000F0E96">
        <w:rPr>
          <w:szCs w:val="24"/>
          <w:lang w:val="it-IT"/>
        </w:rPr>
        <w:t>no</w:t>
      </w:r>
      <w:r w:rsidRPr="000F0E96">
        <w:rPr>
          <w:szCs w:val="24"/>
          <w:lang w:val="it-IT"/>
        </w:rPr>
        <w:t xml:space="preserve"> presentare offerta i soggetti di cui all’art. 23 del D.Lgs 158/95. Non possono partecipare alla gara imprese che si trovano tra loro in una delle situazioni di controllo di cui all’art. 2359 c.c. ovvero dell’art.8 co.5 del D.Lgs 158/95. E’ fatto divieto ai concorrenti di partecipare alla gara in più di un’associazione temporanea o consorzio di cui all’art. 23, co 2 lett</w:t>
      </w:r>
      <w:r w:rsidR="00460AF3" w:rsidRPr="000F0E96">
        <w:rPr>
          <w:szCs w:val="24"/>
          <w:lang w:val="it-IT"/>
        </w:rPr>
        <w:t>. d) del D.Lgs 158/95, a pena d</w:t>
      </w:r>
      <w:r w:rsidRPr="000F0E96">
        <w:rPr>
          <w:szCs w:val="24"/>
          <w:lang w:val="it-IT"/>
        </w:rPr>
        <w:t>i esclusione di tutte le offerte presentate dal partecipante in più di un’associazione, ovvero di partecipare alla gara anche in forma individuale qualora abbiano partecipato alla gara medesima in associazione o consorzio.</w:t>
      </w:r>
    </w:p>
    <w:p w:rsidR="009D43A3" w:rsidRPr="000F0E96" w:rsidRDefault="009D43A3">
      <w:pPr>
        <w:pStyle w:val="DefaultText"/>
        <w:jc w:val="both"/>
        <w:rPr>
          <w:szCs w:val="24"/>
          <w:lang w:val="it-IT"/>
        </w:rPr>
      </w:pPr>
      <w:r w:rsidRPr="000F0E96">
        <w:rPr>
          <w:szCs w:val="24"/>
          <w:lang w:val="it-IT"/>
        </w:rPr>
        <w:t>I consorzi di cui all’art. 23 co. 2 lett. b), c) e d) del D. Lsg 158/95 sono tenuti ad indicare in sede di offerta per quali consorziati il consorzio concorre; a questi ultimi è fatto divieto di partecipare alla gara, in qualsiasi altra forma.</w:t>
      </w:r>
    </w:p>
    <w:p w:rsidR="00284655" w:rsidRPr="000F0E96" w:rsidRDefault="00284655">
      <w:pPr>
        <w:pStyle w:val="DefaultText"/>
        <w:jc w:val="both"/>
        <w:rPr>
          <w:szCs w:val="24"/>
          <w:lang w:val="it-IT"/>
        </w:rPr>
      </w:pPr>
    </w:p>
    <w:p w:rsidR="00200EE6" w:rsidRPr="000F0E96" w:rsidRDefault="00200EE6">
      <w:pPr>
        <w:pStyle w:val="DefaultText"/>
        <w:jc w:val="both"/>
        <w:rPr>
          <w:szCs w:val="24"/>
          <w:lang w:val="it-IT"/>
        </w:rPr>
      </w:pPr>
      <w:r w:rsidRPr="000F0E96">
        <w:rPr>
          <w:szCs w:val="24"/>
          <w:lang w:val="it-IT"/>
        </w:rPr>
        <w:t>Per partecipare alla gara le ditte interessate dovranno far pervenire un plico chiuso e sigillato, siglato su tutti i lembi di chiusura , a mano o a mezzo di raccomandata a.r. del Servizio Poste Italiane o alt</w:t>
      </w:r>
      <w:r w:rsidR="00A70C7A" w:rsidRPr="000F0E96">
        <w:rPr>
          <w:szCs w:val="24"/>
          <w:lang w:val="it-IT"/>
        </w:rPr>
        <w:t xml:space="preserve">ro Istituto/Agenzia di recapito, </w:t>
      </w:r>
      <w:r w:rsidRPr="000F0E96">
        <w:rPr>
          <w:szCs w:val="24"/>
          <w:lang w:val="it-IT"/>
        </w:rPr>
        <w:t>presso l’Ufficio Protocollo della</w:t>
      </w:r>
      <w:r w:rsidR="00524AA0" w:rsidRPr="000F0E96">
        <w:rPr>
          <w:szCs w:val="24"/>
          <w:lang w:val="it-IT"/>
        </w:rPr>
        <w:t xml:space="preserve"> AEROPORTI DI PUGLIA</w:t>
      </w:r>
      <w:r w:rsidRPr="000F0E96">
        <w:rPr>
          <w:szCs w:val="24"/>
          <w:lang w:val="it-IT"/>
        </w:rPr>
        <w:t xml:space="preserve">. S.p.A. </w:t>
      </w:r>
      <w:r w:rsidR="006206F0" w:rsidRPr="000F0E96">
        <w:rPr>
          <w:szCs w:val="24"/>
          <w:lang w:val="it-IT"/>
        </w:rPr>
        <w:t>–</w:t>
      </w:r>
      <w:r w:rsidRPr="000F0E96">
        <w:rPr>
          <w:szCs w:val="24"/>
          <w:lang w:val="it-IT"/>
        </w:rPr>
        <w:t xml:space="preserve"> </w:t>
      </w:r>
      <w:r w:rsidR="006206F0" w:rsidRPr="000F0E96">
        <w:rPr>
          <w:szCs w:val="24"/>
          <w:lang w:val="it-IT"/>
        </w:rPr>
        <w:t xml:space="preserve">Via Enzo Ferrari </w:t>
      </w:r>
      <w:r w:rsidRPr="000F0E96">
        <w:rPr>
          <w:szCs w:val="24"/>
          <w:lang w:val="it-IT"/>
        </w:rPr>
        <w:t>Aeroporto civile di Bari Palese - 70057 BARI PALESE - en</w:t>
      </w:r>
      <w:r w:rsidR="006206F0" w:rsidRPr="000F0E96">
        <w:rPr>
          <w:szCs w:val="24"/>
          <w:lang w:val="it-IT"/>
        </w:rPr>
        <w:t xml:space="preserve">tro </w:t>
      </w:r>
      <w:r w:rsidR="006206F0" w:rsidRPr="000F0E96">
        <w:rPr>
          <w:b/>
          <w:szCs w:val="24"/>
          <w:lang w:val="it-IT"/>
        </w:rPr>
        <w:t xml:space="preserve">e non oltre le ore 12.00 del </w:t>
      </w:r>
      <w:r w:rsidR="009D30E9" w:rsidRPr="000F0E96">
        <w:rPr>
          <w:b/>
          <w:szCs w:val="24"/>
          <w:lang w:val="it-IT"/>
        </w:rPr>
        <w:t>3.07.2006</w:t>
      </w:r>
    </w:p>
    <w:p w:rsidR="00524AA0" w:rsidRPr="000F0E96" w:rsidRDefault="00200EE6" w:rsidP="00524AA0">
      <w:pPr>
        <w:pStyle w:val="DefaultText"/>
        <w:jc w:val="both"/>
        <w:rPr>
          <w:szCs w:val="24"/>
          <w:lang w:val="it-IT"/>
        </w:rPr>
      </w:pPr>
      <w:r w:rsidRPr="000F0E96">
        <w:rPr>
          <w:szCs w:val="24"/>
          <w:lang w:val="it-IT"/>
        </w:rPr>
        <w:t xml:space="preserve">Si precisa che il plico deve essere, a pena di esclusione, sigillato con ceralacca e che sul medesimo dovrà apporsi la seguente dicitura:“ Offerta per il </w:t>
      </w:r>
      <w:r w:rsidR="00524AA0" w:rsidRPr="000F0E96">
        <w:rPr>
          <w:szCs w:val="24"/>
          <w:lang w:val="it-IT"/>
        </w:rPr>
        <w:t>SERVIZIO SOSTITUTIVO DI MENSA A MEZZO BUONI PASTO DA EROGARSI AL PERSONALE DIPENDENTE D</w:t>
      </w:r>
      <w:r w:rsidR="009D30E9" w:rsidRPr="000F0E96">
        <w:rPr>
          <w:szCs w:val="24"/>
          <w:lang w:val="it-IT"/>
        </w:rPr>
        <w:t>I</w:t>
      </w:r>
      <w:r w:rsidR="00524AA0" w:rsidRPr="000F0E96">
        <w:rPr>
          <w:szCs w:val="24"/>
          <w:lang w:val="it-IT"/>
        </w:rPr>
        <w:t xml:space="preserve"> AEROPORTI DI PUGLIA S.p.A. addetto agli scali di Bari, Brindisi, Foggia e Grottaglie (TA).”</w:t>
      </w:r>
    </w:p>
    <w:p w:rsidR="0067534E" w:rsidRPr="000F0E96" w:rsidRDefault="0067534E">
      <w:pPr>
        <w:pStyle w:val="DefaultText"/>
        <w:jc w:val="both"/>
        <w:rPr>
          <w:szCs w:val="24"/>
          <w:lang w:val="it-IT"/>
        </w:rPr>
      </w:pPr>
    </w:p>
    <w:p w:rsidR="00200EE6" w:rsidRPr="000F0E96" w:rsidRDefault="00200EE6">
      <w:pPr>
        <w:pStyle w:val="DefaultText"/>
        <w:jc w:val="both"/>
        <w:rPr>
          <w:szCs w:val="24"/>
          <w:lang w:val="it-IT"/>
        </w:rPr>
      </w:pPr>
      <w:r w:rsidRPr="000F0E96">
        <w:rPr>
          <w:szCs w:val="24"/>
          <w:lang w:val="it-IT"/>
        </w:rPr>
        <w:t>Sul plico dovrà essere indicato anche il nominativo della Ditta mittente.</w:t>
      </w:r>
    </w:p>
    <w:p w:rsidR="00200EE6" w:rsidRPr="000F0E96" w:rsidRDefault="00200EE6">
      <w:pPr>
        <w:pStyle w:val="DefaultText"/>
        <w:jc w:val="both"/>
        <w:rPr>
          <w:szCs w:val="24"/>
          <w:lang w:val="it-IT"/>
        </w:rPr>
      </w:pPr>
      <w:r w:rsidRPr="000F0E96">
        <w:rPr>
          <w:szCs w:val="24"/>
          <w:lang w:val="it-IT"/>
        </w:rPr>
        <w:t>Detto plico dovrà contenere 3 buste, che dovranno essere sigillate con ceralacca e siglate sui lembi di chiusura.</w:t>
      </w:r>
    </w:p>
    <w:p w:rsidR="00200EE6" w:rsidRPr="000F0E96" w:rsidRDefault="00200EE6">
      <w:pPr>
        <w:pStyle w:val="DefaultText"/>
        <w:jc w:val="both"/>
        <w:rPr>
          <w:szCs w:val="24"/>
          <w:lang w:val="it-IT"/>
        </w:rPr>
      </w:pPr>
      <w:r w:rsidRPr="000F0E96">
        <w:rPr>
          <w:szCs w:val="24"/>
          <w:lang w:val="it-IT"/>
        </w:rPr>
        <w:t>Sul frontespizio di ciascuna busta dovrà inoltre essere chiaramente indicato, oltre al nominativo, recapito telefonico e fax dell’impresa mittente, il numero d’ordine ed il relativo contenuto e precisamente:</w:t>
      </w:r>
    </w:p>
    <w:p w:rsidR="00200EE6" w:rsidRPr="000F0E96" w:rsidRDefault="00200EE6">
      <w:pPr>
        <w:pStyle w:val="DefaultText"/>
        <w:jc w:val="both"/>
        <w:rPr>
          <w:szCs w:val="24"/>
          <w:lang w:val="it-IT"/>
        </w:rPr>
      </w:pPr>
    </w:p>
    <w:p w:rsidR="00200EE6" w:rsidRPr="000F0E96" w:rsidRDefault="00200EE6">
      <w:pPr>
        <w:pStyle w:val="DefaultText"/>
        <w:jc w:val="both"/>
        <w:rPr>
          <w:szCs w:val="24"/>
          <w:lang w:val="it-IT"/>
        </w:rPr>
      </w:pPr>
      <w:r w:rsidRPr="000F0E96">
        <w:rPr>
          <w:szCs w:val="24"/>
          <w:lang w:val="it-IT"/>
        </w:rPr>
        <w:t>- Busta n° 1 - DOCUMENTAZIONE AMMINISTRATIVA</w:t>
      </w:r>
    </w:p>
    <w:p w:rsidR="00200EE6" w:rsidRPr="000F0E96" w:rsidRDefault="00200EE6">
      <w:pPr>
        <w:pStyle w:val="DefaultText"/>
        <w:jc w:val="both"/>
        <w:rPr>
          <w:szCs w:val="24"/>
          <w:lang w:val="it-IT"/>
        </w:rPr>
      </w:pPr>
      <w:r w:rsidRPr="000F0E96">
        <w:rPr>
          <w:szCs w:val="24"/>
          <w:lang w:val="it-IT"/>
        </w:rPr>
        <w:t>- Busta n° 2 - OFFERTA TECNICA</w:t>
      </w:r>
    </w:p>
    <w:p w:rsidR="00200EE6" w:rsidRPr="000F0E96" w:rsidRDefault="00200EE6">
      <w:pPr>
        <w:pStyle w:val="DefaultText"/>
        <w:jc w:val="both"/>
        <w:rPr>
          <w:szCs w:val="24"/>
          <w:lang w:val="it-IT"/>
        </w:rPr>
      </w:pPr>
      <w:r w:rsidRPr="000F0E96">
        <w:rPr>
          <w:szCs w:val="24"/>
          <w:lang w:val="it-IT"/>
        </w:rPr>
        <w:t>- Busta n° 3 - OFFERTA ECONOMICA</w:t>
      </w:r>
    </w:p>
    <w:p w:rsidR="00200EE6" w:rsidRPr="000F0E96" w:rsidRDefault="00200EE6">
      <w:pPr>
        <w:pStyle w:val="DefaultText"/>
        <w:jc w:val="both"/>
        <w:rPr>
          <w:szCs w:val="24"/>
          <w:lang w:val="it-IT"/>
        </w:rPr>
      </w:pPr>
    </w:p>
    <w:p w:rsidR="00200EE6" w:rsidRPr="000F0E96" w:rsidRDefault="00200EE6">
      <w:pPr>
        <w:pStyle w:val="DefaultText"/>
        <w:jc w:val="both"/>
        <w:rPr>
          <w:szCs w:val="24"/>
          <w:lang w:val="it-IT"/>
        </w:rPr>
      </w:pPr>
      <w:r w:rsidRPr="000F0E96">
        <w:rPr>
          <w:szCs w:val="24"/>
          <w:lang w:val="it-IT"/>
        </w:rPr>
        <w:t>Il recapito del plico rimane ad esclusivo rischio del mittente ove per qualsiasi motivo lo stesso non giunga a destinazione entro il suddetto termine di ricezione delle offerte.</w:t>
      </w:r>
    </w:p>
    <w:p w:rsidR="00200EE6" w:rsidRPr="000F0E96" w:rsidRDefault="00200EE6">
      <w:pPr>
        <w:pStyle w:val="DefaultText"/>
        <w:jc w:val="both"/>
        <w:rPr>
          <w:szCs w:val="24"/>
          <w:lang w:val="it-IT"/>
        </w:rPr>
      </w:pPr>
    </w:p>
    <w:p w:rsidR="00F02EE4" w:rsidRPr="000F0E96" w:rsidRDefault="00200EE6" w:rsidP="00F02EE4">
      <w:pPr>
        <w:pStyle w:val="DefaultText"/>
        <w:jc w:val="both"/>
        <w:rPr>
          <w:szCs w:val="24"/>
          <w:lang w:val="it-IT"/>
        </w:rPr>
      </w:pPr>
      <w:r w:rsidRPr="000F0E96">
        <w:rPr>
          <w:szCs w:val="24"/>
          <w:lang w:val="it-IT"/>
        </w:rPr>
        <w:t>Le tre buste dovranno contenere, a pena d’esclusione, quanto di seguito elencato:</w:t>
      </w:r>
    </w:p>
    <w:p w:rsidR="009F0828" w:rsidRPr="000F0E96" w:rsidRDefault="009F0828" w:rsidP="009F0828">
      <w:pPr>
        <w:pStyle w:val="DefaultText"/>
        <w:jc w:val="both"/>
        <w:rPr>
          <w:szCs w:val="24"/>
          <w:lang w:val="it-IT"/>
        </w:rPr>
      </w:pPr>
      <w:r w:rsidRPr="000F0E96">
        <w:rPr>
          <w:szCs w:val="24"/>
          <w:lang w:val="it-IT"/>
        </w:rPr>
        <w:t>Le offerte dovranno essere redatte in lingua italiana ed espresse in Euro. I documenti e le certificazioni, eventualmente redatti in lingua straniera dovranno essere accompagnati da apposita traduzione giurata, pena l'esclusione.</w:t>
      </w:r>
    </w:p>
    <w:p w:rsidR="00F02EE4" w:rsidRPr="000F0E96" w:rsidRDefault="00F02EE4" w:rsidP="00F02EE4">
      <w:pPr>
        <w:pStyle w:val="DefaultText"/>
        <w:jc w:val="both"/>
        <w:rPr>
          <w:szCs w:val="24"/>
          <w:lang w:val="it-IT"/>
        </w:rPr>
      </w:pPr>
    </w:p>
    <w:p w:rsidR="00200EE6" w:rsidRPr="000F0E96" w:rsidRDefault="00F02EE4" w:rsidP="00F02EE4">
      <w:pPr>
        <w:pStyle w:val="DefaultText"/>
        <w:jc w:val="both"/>
        <w:rPr>
          <w:b/>
          <w:szCs w:val="24"/>
          <w:u w:val="single"/>
          <w:lang w:val="it-IT"/>
        </w:rPr>
      </w:pPr>
      <w:r w:rsidRPr="000F0E96">
        <w:rPr>
          <w:b/>
          <w:szCs w:val="24"/>
          <w:u w:val="single"/>
          <w:lang w:val="it-IT"/>
        </w:rPr>
        <w:t xml:space="preserve">A) </w:t>
      </w:r>
      <w:r w:rsidR="00200EE6" w:rsidRPr="000F0E96">
        <w:rPr>
          <w:b/>
          <w:szCs w:val="24"/>
          <w:u w:val="single"/>
          <w:lang w:val="it-IT"/>
        </w:rPr>
        <w:t>Busta n° 1 Documentazione amministrativa</w:t>
      </w:r>
    </w:p>
    <w:p w:rsidR="00F02EE4" w:rsidRPr="000F0E96" w:rsidRDefault="00F02EE4" w:rsidP="00F02EE4">
      <w:pPr>
        <w:pStyle w:val="DefaultText"/>
        <w:ind w:left="360"/>
        <w:jc w:val="both"/>
        <w:rPr>
          <w:szCs w:val="24"/>
          <w:lang w:val="it-IT"/>
        </w:rPr>
      </w:pPr>
    </w:p>
    <w:p w:rsidR="00AC1C07" w:rsidRPr="000F0E96" w:rsidRDefault="00200EE6">
      <w:pPr>
        <w:pStyle w:val="DefaultText"/>
        <w:jc w:val="both"/>
        <w:rPr>
          <w:szCs w:val="24"/>
          <w:lang w:val="it-IT"/>
        </w:rPr>
      </w:pPr>
      <w:r w:rsidRPr="000F0E96">
        <w:rPr>
          <w:szCs w:val="24"/>
          <w:lang w:val="it-IT"/>
        </w:rPr>
        <w:t>Nel rispetto delle modalità di chiusura sopra indicate, la busta dovrà contenere</w:t>
      </w:r>
      <w:r w:rsidR="00F9185B" w:rsidRPr="000F0E96">
        <w:rPr>
          <w:szCs w:val="24"/>
          <w:lang w:val="it-IT"/>
        </w:rPr>
        <w:t>:</w:t>
      </w:r>
    </w:p>
    <w:p w:rsidR="00FD7E8E" w:rsidRPr="000F0E96" w:rsidRDefault="00FD7E8E" w:rsidP="00FD7E8E">
      <w:pPr>
        <w:pStyle w:val="DefaultText"/>
        <w:jc w:val="both"/>
        <w:rPr>
          <w:szCs w:val="24"/>
          <w:lang w:val="it-IT"/>
        </w:rPr>
      </w:pPr>
    </w:p>
    <w:p w:rsidR="00AC1C07" w:rsidRPr="000F0E96" w:rsidRDefault="00FD7E8E" w:rsidP="00FD7E8E">
      <w:pPr>
        <w:pStyle w:val="DefaultText"/>
        <w:jc w:val="both"/>
        <w:rPr>
          <w:b/>
          <w:szCs w:val="24"/>
          <w:lang w:val="it-IT"/>
        </w:rPr>
      </w:pPr>
      <w:r w:rsidRPr="000F0E96">
        <w:rPr>
          <w:b/>
          <w:szCs w:val="24"/>
          <w:lang w:val="it-IT"/>
        </w:rPr>
        <w:t>1) Situazione giuridica – prove richieste</w:t>
      </w:r>
    </w:p>
    <w:p w:rsidR="00524AA0" w:rsidRPr="000F0E96" w:rsidRDefault="00F02EE4" w:rsidP="00524AA0">
      <w:pPr>
        <w:pStyle w:val="DefaultText"/>
        <w:jc w:val="both"/>
        <w:rPr>
          <w:szCs w:val="24"/>
          <w:lang w:val="it-IT"/>
        </w:rPr>
      </w:pPr>
      <w:r w:rsidRPr="000F0E96">
        <w:rPr>
          <w:szCs w:val="24"/>
          <w:lang w:val="it-IT"/>
        </w:rPr>
        <w:t xml:space="preserve">A1) </w:t>
      </w:r>
      <w:r w:rsidR="00524AA0" w:rsidRPr="000F0E96">
        <w:rPr>
          <w:szCs w:val="24"/>
          <w:lang w:val="it-IT"/>
        </w:rPr>
        <w:t xml:space="preserve">Dichiarazione resa dal legale rappresentante ai sensi degli artt. 38, 47 e 48 del D.P.R. 445/00, accompaganata da fotocopia del documento d’identita in corso di validità, </w:t>
      </w:r>
      <w:r w:rsidR="00460AF3" w:rsidRPr="000F0E96">
        <w:rPr>
          <w:szCs w:val="24"/>
          <w:lang w:val="it-IT"/>
        </w:rPr>
        <w:t xml:space="preserve">recante la dicitura di </w:t>
      </w:r>
      <w:r w:rsidR="00460AF3" w:rsidRPr="000F0E96">
        <w:rPr>
          <w:i/>
          <w:szCs w:val="24"/>
          <w:lang w:val="it-IT"/>
        </w:rPr>
        <w:t>“essere consapevole delle sanzioni penali previste dall'articolo 76 del d.P.R. n. 445/00, per le ipotesi di falsità in atti e affermazioni mendaci ivi indicate”</w:t>
      </w:r>
      <w:r w:rsidR="00460AF3" w:rsidRPr="000F0E96">
        <w:rPr>
          <w:szCs w:val="24"/>
          <w:lang w:val="it-IT"/>
        </w:rPr>
        <w:t>, e attestante</w:t>
      </w:r>
      <w:r w:rsidR="00524AA0" w:rsidRPr="000F0E96">
        <w:rPr>
          <w:szCs w:val="24"/>
          <w:lang w:val="it-IT"/>
        </w:rPr>
        <w:t>:</w:t>
      </w:r>
    </w:p>
    <w:p w:rsidR="00524AA0" w:rsidRPr="000F0E96" w:rsidRDefault="00524AA0" w:rsidP="00524AA0">
      <w:pPr>
        <w:pStyle w:val="DefaultText"/>
        <w:numPr>
          <w:ilvl w:val="0"/>
          <w:numId w:val="11"/>
        </w:numPr>
        <w:jc w:val="both"/>
        <w:rPr>
          <w:szCs w:val="24"/>
          <w:lang w:val="it-IT"/>
        </w:rPr>
      </w:pPr>
      <w:r w:rsidRPr="000F0E96">
        <w:rPr>
          <w:szCs w:val="24"/>
          <w:lang w:val="it-IT"/>
        </w:rPr>
        <w:t>il possesso dei requisiti di cui all’art. 3, commi 1 – 2 – 3 – 4 – e 6, di cui al D.P.C.M. 18.11.2005.</w:t>
      </w:r>
    </w:p>
    <w:p w:rsidR="00524AA0" w:rsidRPr="000F0E96" w:rsidRDefault="00524AA0" w:rsidP="00524AA0">
      <w:pPr>
        <w:pStyle w:val="DefaultText"/>
        <w:ind w:left="360"/>
        <w:jc w:val="both"/>
        <w:rPr>
          <w:szCs w:val="24"/>
          <w:lang w:val="it-IT"/>
        </w:rPr>
      </w:pPr>
      <w:r w:rsidRPr="000F0E96">
        <w:rPr>
          <w:b/>
          <w:szCs w:val="24"/>
          <w:lang w:val="it-IT"/>
        </w:rPr>
        <w:t>Avvertenze:</w:t>
      </w:r>
      <w:r w:rsidRPr="000F0E96">
        <w:rPr>
          <w:szCs w:val="24"/>
          <w:lang w:val="it-IT"/>
        </w:rPr>
        <w:t>Le dichiarazioni di cui al comma 4 del predetto articolo devono essere rese dagli amministratori muniti di potere di rappresentanza, direttori generali e sindaci. Le imprese aventi sede in altri Stati Europei devono dichiarare anche il possesso del requisito di cui al comma 7 del predetto articolo;</w:t>
      </w:r>
    </w:p>
    <w:p w:rsidR="00524AA0" w:rsidRPr="000F0E96" w:rsidRDefault="00524AA0" w:rsidP="00524AA0">
      <w:pPr>
        <w:pStyle w:val="DefaultText"/>
        <w:ind w:left="360"/>
        <w:jc w:val="both"/>
        <w:rPr>
          <w:szCs w:val="24"/>
          <w:lang w:val="it-IT"/>
        </w:rPr>
      </w:pPr>
      <w:r w:rsidRPr="000F0E96">
        <w:rPr>
          <w:b/>
          <w:szCs w:val="24"/>
          <w:lang w:val="it-IT"/>
        </w:rPr>
        <w:t xml:space="preserve">2) </w:t>
      </w:r>
      <w:r w:rsidRPr="000F0E96">
        <w:rPr>
          <w:szCs w:val="24"/>
          <w:lang w:val="it-IT"/>
        </w:rPr>
        <w:t>l'insussistenza di motivi di esclusione dalla gara per pubbliche forniture ai sensi dell'art. 12 della L. 157/95 e succ. mod.;</w:t>
      </w:r>
    </w:p>
    <w:p w:rsidR="00524AA0" w:rsidRPr="000F0E96" w:rsidRDefault="00524AA0" w:rsidP="00524AA0">
      <w:pPr>
        <w:pStyle w:val="DefaultText"/>
        <w:ind w:left="360"/>
        <w:jc w:val="both"/>
        <w:rPr>
          <w:szCs w:val="24"/>
          <w:lang w:val="it-IT"/>
        </w:rPr>
      </w:pPr>
      <w:r w:rsidRPr="000F0E96">
        <w:rPr>
          <w:b/>
          <w:szCs w:val="24"/>
          <w:lang w:val="it-IT"/>
        </w:rPr>
        <w:lastRenderedPageBreak/>
        <w:t>3</w:t>
      </w:r>
      <w:r w:rsidRPr="000F0E96">
        <w:rPr>
          <w:szCs w:val="24"/>
          <w:lang w:val="it-IT"/>
        </w:rPr>
        <w:t xml:space="preserve">) l'insussistenza di sanzioni interdittive che comportino il divieto di contrattare con </w:t>
      </w:r>
      <w:smartTag w:uri="urn:schemas-microsoft-com:office:smarttags" w:element="PersonName">
        <w:smartTagPr>
          <w:attr w:name="ProductID" w:val="la P.A."/>
        </w:smartTagPr>
        <w:r w:rsidRPr="000F0E96">
          <w:rPr>
            <w:szCs w:val="24"/>
            <w:lang w:val="it-IT"/>
          </w:rPr>
          <w:t>la P.A.</w:t>
        </w:r>
      </w:smartTag>
      <w:r w:rsidRPr="000F0E96">
        <w:rPr>
          <w:szCs w:val="24"/>
          <w:lang w:val="it-IT"/>
        </w:rPr>
        <w:t xml:space="preserve"> ai sensi del D.Lgs. 231 dell'8.06.2001;</w:t>
      </w:r>
    </w:p>
    <w:p w:rsidR="00524AA0" w:rsidRPr="000F0E96" w:rsidRDefault="00524AA0" w:rsidP="00524AA0">
      <w:pPr>
        <w:pStyle w:val="DefaultText"/>
        <w:ind w:left="360"/>
        <w:jc w:val="both"/>
        <w:rPr>
          <w:szCs w:val="24"/>
          <w:lang w:val="it-IT"/>
        </w:rPr>
      </w:pPr>
      <w:r w:rsidRPr="000F0E96">
        <w:rPr>
          <w:b/>
          <w:szCs w:val="24"/>
          <w:lang w:val="it-IT"/>
        </w:rPr>
        <w:t>4)</w:t>
      </w:r>
      <w:r w:rsidRPr="000F0E96">
        <w:rPr>
          <w:szCs w:val="24"/>
          <w:lang w:val="it-IT"/>
        </w:rPr>
        <w:t xml:space="preserve"> assenza di rapporti di collegament</w:t>
      </w:r>
      <w:r w:rsidR="00460AF3" w:rsidRPr="000F0E96">
        <w:rPr>
          <w:szCs w:val="24"/>
          <w:lang w:val="it-IT"/>
        </w:rPr>
        <w:t>o o controllo con altre imprese</w:t>
      </w:r>
      <w:r w:rsidRPr="000F0E96">
        <w:rPr>
          <w:szCs w:val="24"/>
          <w:lang w:val="it-IT"/>
        </w:rPr>
        <w:t>, partecipanti alla gara, intesi in relazione all’art. 2359 c.c., in forma singola o raggruppata.</w:t>
      </w:r>
    </w:p>
    <w:p w:rsidR="00524AA0" w:rsidRPr="000F0E96" w:rsidRDefault="00524AA0" w:rsidP="00524AA0">
      <w:pPr>
        <w:pStyle w:val="DefaultText"/>
        <w:ind w:left="360"/>
        <w:jc w:val="both"/>
        <w:rPr>
          <w:szCs w:val="24"/>
          <w:lang w:val="it-IT"/>
        </w:rPr>
      </w:pPr>
      <w:r w:rsidRPr="000F0E96">
        <w:rPr>
          <w:b/>
          <w:szCs w:val="24"/>
          <w:lang w:val="it-IT"/>
        </w:rPr>
        <w:t>5)</w:t>
      </w:r>
      <w:r w:rsidRPr="000F0E96">
        <w:rPr>
          <w:szCs w:val="24"/>
          <w:lang w:val="it-IT"/>
        </w:rPr>
        <w:t xml:space="preserve"> di non essersi avvalso di piani individuali di emersione, di cui alla L. n. 383/2001, come modificata dal D.L. 210 del 25/09/2002, convertito con modificazioni nella L. n. 266/2002. Ovvero di essersi avvalso di piani individuali di emersione, di cui alla L. n. 383/2001, come modificata dal D.L. 210 del 25/09/2002, convertito con modificazioni nella L. n. 266/2002, ma che il periodo di emersione si è concluso;</w:t>
      </w:r>
    </w:p>
    <w:p w:rsidR="00524AA0" w:rsidRPr="000F0E96" w:rsidRDefault="00524AA0" w:rsidP="00524AA0">
      <w:pPr>
        <w:pStyle w:val="DefaultText"/>
        <w:ind w:left="360"/>
        <w:jc w:val="both"/>
        <w:rPr>
          <w:szCs w:val="24"/>
          <w:lang w:val="it-IT"/>
        </w:rPr>
      </w:pPr>
      <w:r w:rsidRPr="000F0E96">
        <w:rPr>
          <w:b/>
          <w:szCs w:val="24"/>
          <w:lang w:val="it-IT"/>
        </w:rPr>
        <w:t>6)</w:t>
      </w:r>
      <w:r w:rsidRPr="000F0E96">
        <w:rPr>
          <w:szCs w:val="24"/>
          <w:lang w:val="it-IT"/>
        </w:rPr>
        <w:t xml:space="preserve"> di non essere tenuto al rispetto delle norme che disciplinano il diritto al lavoro dei disabili, indicando la motivazione, (per le altre imprese) di essere in regola con le norme che disciplinano il diritto al lavoro dei disabili, ex articolo 17 della Legge 12 marzo 1999 n. 68. </w:t>
      </w:r>
    </w:p>
    <w:p w:rsidR="005F592C" w:rsidRPr="000F0E96" w:rsidRDefault="005F592C" w:rsidP="005F592C">
      <w:pPr>
        <w:pStyle w:val="DefaultText"/>
        <w:ind w:left="360"/>
        <w:jc w:val="both"/>
        <w:rPr>
          <w:szCs w:val="24"/>
          <w:lang w:val="it-IT"/>
        </w:rPr>
      </w:pPr>
      <w:r w:rsidRPr="000F0E96">
        <w:rPr>
          <w:b/>
          <w:szCs w:val="24"/>
          <w:lang w:val="it-IT"/>
        </w:rPr>
        <w:t>7)</w:t>
      </w:r>
      <w:r w:rsidRPr="000F0E96">
        <w:rPr>
          <w:szCs w:val="24"/>
          <w:lang w:val="it-IT"/>
        </w:rPr>
        <w:t xml:space="preserve"> di aver preso visione di tutte le circostanze generali e partico</w:t>
      </w:r>
      <w:r w:rsidR="00460AF3" w:rsidRPr="000F0E96">
        <w:rPr>
          <w:szCs w:val="24"/>
          <w:lang w:val="it-IT"/>
        </w:rPr>
        <w:t>lari che possono influire sullo</w:t>
      </w:r>
      <w:r w:rsidRPr="000F0E96">
        <w:rPr>
          <w:szCs w:val="24"/>
          <w:lang w:val="it-IT"/>
        </w:rPr>
        <w:t xml:space="preserve"> svolgimento del servizio e di aver ritenuto le condizioni tali da consentire l’offerta;</w:t>
      </w:r>
    </w:p>
    <w:p w:rsidR="005F592C" w:rsidRPr="000F0E96" w:rsidRDefault="005F592C" w:rsidP="005F592C">
      <w:pPr>
        <w:pStyle w:val="DefaultText"/>
        <w:ind w:left="360"/>
        <w:jc w:val="both"/>
        <w:rPr>
          <w:szCs w:val="24"/>
          <w:lang w:val="it-IT"/>
        </w:rPr>
      </w:pPr>
      <w:r w:rsidRPr="000F0E96">
        <w:rPr>
          <w:b/>
          <w:szCs w:val="24"/>
          <w:lang w:val="it-IT"/>
        </w:rPr>
        <w:t>8)</w:t>
      </w:r>
      <w:r w:rsidRPr="000F0E96">
        <w:rPr>
          <w:szCs w:val="24"/>
          <w:lang w:val="it-IT"/>
        </w:rPr>
        <w:t xml:space="preserve"> di accettare tutte le condizioni del capitolato relativo al servizio in oggetto;</w:t>
      </w:r>
    </w:p>
    <w:p w:rsidR="005F592C" w:rsidRPr="000F0E96" w:rsidRDefault="00460AF3" w:rsidP="005F592C">
      <w:pPr>
        <w:pStyle w:val="DefaultText"/>
        <w:ind w:left="360"/>
        <w:jc w:val="both"/>
        <w:rPr>
          <w:szCs w:val="24"/>
          <w:lang w:val="it-IT"/>
        </w:rPr>
      </w:pPr>
      <w:r w:rsidRPr="000F0E96">
        <w:rPr>
          <w:b/>
          <w:szCs w:val="24"/>
          <w:lang w:val="it-IT"/>
        </w:rPr>
        <w:t xml:space="preserve">9) </w:t>
      </w:r>
      <w:r w:rsidRPr="000F0E96">
        <w:rPr>
          <w:szCs w:val="24"/>
          <w:lang w:val="it-IT"/>
        </w:rPr>
        <w:t>che nel triennio antecedente la gara la società non sia incorsa in morosit</w:t>
      </w:r>
      <w:r w:rsidR="002E6B26" w:rsidRPr="000F0E96">
        <w:rPr>
          <w:szCs w:val="24"/>
          <w:lang w:val="it-IT"/>
        </w:rPr>
        <w:t>à con gli esercizi convenzionat</w:t>
      </w:r>
      <w:r w:rsidRPr="000F0E96">
        <w:rPr>
          <w:szCs w:val="24"/>
          <w:lang w:val="it-IT"/>
        </w:rPr>
        <w:t xml:space="preserve">i </w:t>
      </w:r>
      <w:r w:rsidR="002E6B26" w:rsidRPr="000F0E96">
        <w:rPr>
          <w:szCs w:val="24"/>
          <w:lang w:val="it-IT"/>
        </w:rPr>
        <w:t xml:space="preserve">tale da </w:t>
      </w:r>
      <w:r w:rsidRPr="000F0E96">
        <w:rPr>
          <w:szCs w:val="24"/>
          <w:lang w:val="it-IT"/>
        </w:rPr>
        <w:t>comporta</w:t>
      </w:r>
      <w:r w:rsidR="002E6B26" w:rsidRPr="000F0E96">
        <w:rPr>
          <w:szCs w:val="24"/>
          <w:lang w:val="it-IT"/>
        </w:rPr>
        <w:t xml:space="preserve">re </w:t>
      </w:r>
      <w:r w:rsidRPr="000F0E96">
        <w:rPr>
          <w:szCs w:val="24"/>
          <w:lang w:val="it-IT"/>
        </w:rPr>
        <w:t>la sospensione del servizio presso gli esercizi stessi;</w:t>
      </w:r>
    </w:p>
    <w:p w:rsidR="005F592C" w:rsidRPr="000F0E96" w:rsidRDefault="00460AF3" w:rsidP="005F592C">
      <w:pPr>
        <w:pStyle w:val="DefaultText"/>
        <w:ind w:left="360"/>
        <w:jc w:val="both"/>
        <w:rPr>
          <w:szCs w:val="24"/>
          <w:lang w:val="it-IT"/>
        </w:rPr>
      </w:pPr>
      <w:r w:rsidRPr="000F0E96">
        <w:rPr>
          <w:b/>
          <w:szCs w:val="24"/>
          <w:lang w:val="it-IT"/>
        </w:rPr>
        <w:t>10)</w:t>
      </w:r>
      <w:r w:rsidR="005F592C" w:rsidRPr="000F0E96">
        <w:rPr>
          <w:szCs w:val="24"/>
          <w:lang w:val="it-IT"/>
        </w:rPr>
        <w:t xml:space="preserve"> di aver correttamente adempiuto</w:t>
      </w:r>
      <w:r w:rsidR="005E1EB6" w:rsidRPr="000F0E96">
        <w:rPr>
          <w:szCs w:val="24"/>
          <w:lang w:val="it-IT"/>
        </w:rPr>
        <w:t xml:space="preserve">, </w:t>
      </w:r>
      <w:r w:rsidR="005F592C" w:rsidRPr="000F0E96">
        <w:rPr>
          <w:szCs w:val="24"/>
          <w:lang w:val="it-IT"/>
        </w:rPr>
        <w:t>all’</w:t>
      </w:r>
      <w:r w:rsidR="005E1EB6" w:rsidRPr="000F0E96">
        <w:rPr>
          <w:szCs w:val="24"/>
          <w:lang w:val="it-IT"/>
        </w:rPr>
        <w:t xml:space="preserve">interno della propria azienda, </w:t>
      </w:r>
      <w:r w:rsidR="005F592C" w:rsidRPr="000F0E96">
        <w:rPr>
          <w:szCs w:val="24"/>
          <w:lang w:val="it-IT"/>
        </w:rPr>
        <w:t>agli obblighi di sicurezza previsti dalla normativa vigente;</w:t>
      </w:r>
    </w:p>
    <w:p w:rsidR="005F592C" w:rsidRPr="000F0E96" w:rsidRDefault="005F592C" w:rsidP="005F592C">
      <w:pPr>
        <w:pStyle w:val="DefaultText"/>
        <w:jc w:val="both"/>
        <w:rPr>
          <w:szCs w:val="24"/>
          <w:lang w:val="it-IT"/>
        </w:rPr>
      </w:pPr>
    </w:p>
    <w:p w:rsidR="00460AF3" w:rsidRPr="000F0E96" w:rsidRDefault="00460AF3" w:rsidP="00460AF3">
      <w:pPr>
        <w:pStyle w:val="DefaultText"/>
        <w:ind w:left="360"/>
        <w:jc w:val="both"/>
        <w:rPr>
          <w:b/>
          <w:i/>
          <w:szCs w:val="24"/>
          <w:lang w:val="it-IT"/>
        </w:rPr>
      </w:pPr>
      <w:r w:rsidRPr="000F0E96">
        <w:rPr>
          <w:b/>
          <w:i/>
          <w:szCs w:val="24"/>
          <w:lang w:val="it-IT"/>
        </w:rPr>
        <w:t xml:space="preserve">Avvertenza: </w:t>
      </w:r>
    </w:p>
    <w:p w:rsidR="005F592C" w:rsidRPr="000F0E96" w:rsidRDefault="00460AF3" w:rsidP="00460AF3">
      <w:pPr>
        <w:pStyle w:val="DefaultText"/>
        <w:ind w:left="360"/>
        <w:jc w:val="both"/>
        <w:rPr>
          <w:szCs w:val="24"/>
          <w:lang w:val="it-IT"/>
        </w:rPr>
      </w:pPr>
      <w:r w:rsidRPr="000F0E96">
        <w:rPr>
          <w:szCs w:val="24"/>
          <w:lang w:val="it-IT"/>
        </w:rPr>
        <w:t xml:space="preserve">- </w:t>
      </w:r>
      <w:r w:rsidR="005F592C" w:rsidRPr="000F0E96">
        <w:rPr>
          <w:szCs w:val="24"/>
          <w:lang w:val="it-IT"/>
        </w:rPr>
        <w:t>Per i consorzi  ex art. 2602 del c.c. è richiesta la copia autentica dell’atto di costituzione.</w:t>
      </w:r>
    </w:p>
    <w:p w:rsidR="005F592C" w:rsidRPr="000F0E96" w:rsidRDefault="00460AF3" w:rsidP="00460AF3">
      <w:pPr>
        <w:pStyle w:val="DefaultText"/>
        <w:ind w:left="360"/>
        <w:jc w:val="both"/>
        <w:rPr>
          <w:szCs w:val="24"/>
          <w:lang w:val="it-IT"/>
        </w:rPr>
      </w:pPr>
      <w:r w:rsidRPr="000F0E96">
        <w:rPr>
          <w:szCs w:val="24"/>
          <w:lang w:val="it-IT"/>
        </w:rPr>
        <w:t xml:space="preserve">- </w:t>
      </w:r>
      <w:r w:rsidR="005F592C" w:rsidRPr="000F0E96">
        <w:rPr>
          <w:szCs w:val="24"/>
          <w:lang w:val="it-IT"/>
        </w:rPr>
        <w:t>per le società cooperative: di essere iscritte nel registro prefettizio;</w:t>
      </w:r>
    </w:p>
    <w:p w:rsidR="005F592C" w:rsidRPr="000F0E96" w:rsidRDefault="00460AF3" w:rsidP="00460AF3">
      <w:pPr>
        <w:pStyle w:val="DefaultText"/>
        <w:ind w:left="360"/>
        <w:jc w:val="both"/>
        <w:rPr>
          <w:szCs w:val="24"/>
          <w:lang w:val="it-IT"/>
        </w:rPr>
      </w:pPr>
      <w:r w:rsidRPr="000F0E96">
        <w:rPr>
          <w:szCs w:val="24"/>
          <w:lang w:val="it-IT"/>
        </w:rPr>
        <w:t xml:space="preserve">- </w:t>
      </w:r>
      <w:r w:rsidR="005F592C" w:rsidRPr="000F0E96">
        <w:rPr>
          <w:szCs w:val="24"/>
          <w:lang w:val="it-IT"/>
        </w:rPr>
        <w:t>per i consorzi di cooperative: di essere iscritte nel</w:t>
      </w:r>
      <w:r w:rsidRPr="000F0E96">
        <w:rPr>
          <w:szCs w:val="24"/>
          <w:lang w:val="it-IT"/>
        </w:rPr>
        <w:t>lo schedario generale della cooperazione</w:t>
      </w:r>
      <w:r w:rsidR="005F592C" w:rsidRPr="000F0E96">
        <w:rPr>
          <w:szCs w:val="24"/>
          <w:lang w:val="it-IT"/>
        </w:rPr>
        <w:t xml:space="preserve">; </w:t>
      </w:r>
    </w:p>
    <w:p w:rsidR="005F592C" w:rsidRPr="000F0E96" w:rsidRDefault="00460AF3" w:rsidP="00460AF3">
      <w:pPr>
        <w:pStyle w:val="DefaultText"/>
        <w:ind w:left="360"/>
        <w:jc w:val="both"/>
        <w:rPr>
          <w:szCs w:val="24"/>
          <w:lang w:val="it-IT"/>
        </w:rPr>
      </w:pPr>
      <w:r w:rsidRPr="000F0E96">
        <w:rPr>
          <w:szCs w:val="24"/>
          <w:lang w:val="it-IT"/>
        </w:rPr>
        <w:t xml:space="preserve">- </w:t>
      </w:r>
      <w:r w:rsidR="005F592C" w:rsidRPr="000F0E96">
        <w:rPr>
          <w:szCs w:val="24"/>
          <w:lang w:val="it-IT"/>
        </w:rPr>
        <w:t xml:space="preserve">per le associazione temporanee di Imprese: mandato collettivo speciale con  rappresentanza conferito al soggetto capogruppo dalle imprese  mandanti, risultante da scrittura privata autenticata e conforme alle prescrizioni di cui all'art. 23 del decreto legislativo n. 158/95; procura relativa al mandato collettivo innanzi detto, conferita al legale rappresentante del soggetto capogruppo; dichiarazione rilasciata dall'impresa capogruppo concernenti le parti del servizio che saranno eseguite dalle singole imprese, compresa l'impresa capogruppo; </w:t>
      </w:r>
    </w:p>
    <w:p w:rsidR="00524AA0" w:rsidRPr="000F0E96" w:rsidRDefault="005F592C" w:rsidP="00524AA0">
      <w:pPr>
        <w:pStyle w:val="DefaultText"/>
        <w:ind w:left="360"/>
        <w:jc w:val="both"/>
        <w:rPr>
          <w:szCs w:val="24"/>
          <w:lang w:val="it-IT"/>
        </w:rPr>
      </w:pPr>
      <w:r w:rsidRPr="000F0E96">
        <w:rPr>
          <w:szCs w:val="24"/>
          <w:lang w:val="it-IT"/>
        </w:rPr>
        <w:t>In caso</w:t>
      </w:r>
      <w:r w:rsidR="00460AF3" w:rsidRPr="000F0E96">
        <w:rPr>
          <w:szCs w:val="24"/>
          <w:lang w:val="it-IT"/>
        </w:rPr>
        <w:t xml:space="preserve"> di ATI o Consorzio, le dichiarazioni</w:t>
      </w:r>
      <w:r w:rsidRPr="000F0E96">
        <w:rPr>
          <w:szCs w:val="24"/>
          <w:lang w:val="it-IT"/>
        </w:rPr>
        <w:t xml:space="preserve"> </w:t>
      </w:r>
      <w:r w:rsidR="00460AF3" w:rsidRPr="000F0E96">
        <w:rPr>
          <w:szCs w:val="24"/>
          <w:lang w:val="it-IT"/>
        </w:rPr>
        <w:t>di cui al punto A)1 devono essere rilasciate da ciascuna impresa associata o consorziata.</w:t>
      </w:r>
    </w:p>
    <w:p w:rsidR="00524AA0" w:rsidRPr="000F0E96" w:rsidRDefault="00524AA0" w:rsidP="00524AA0">
      <w:pPr>
        <w:pStyle w:val="DefaultText"/>
        <w:jc w:val="both"/>
        <w:rPr>
          <w:szCs w:val="24"/>
          <w:lang w:val="it-IT"/>
        </w:rPr>
      </w:pPr>
    </w:p>
    <w:p w:rsidR="00F02EE4" w:rsidRPr="000F0E96" w:rsidRDefault="00F02EE4" w:rsidP="00FD7E8E">
      <w:pPr>
        <w:pStyle w:val="Rub4"/>
        <w:spacing w:before="120"/>
        <w:rPr>
          <w:b/>
          <w:i w:val="0"/>
          <w:sz w:val="24"/>
          <w:szCs w:val="24"/>
        </w:rPr>
      </w:pPr>
      <w:r w:rsidRPr="000F0E96">
        <w:rPr>
          <w:b/>
          <w:i w:val="0"/>
          <w:sz w:val="24"/>
          <w:szCs w:val="24"/>
        </w:rPr>
        <w:t>2) Capacità economica e finanziaria - prove richieste</w:t>
      </w:r>
    </w:p>
    <w:p w:rsidR="00F02EE4" w:rsidRPr="000F0E96" w:rsidRDefault="00F02EE4" w:rsidP="00FD7E8E">
      <w:pPr>
        <w:pStyle w:val="DefaultText"/>
        <w:jc w:val="both"/>
        <w:rPr>
          <w:szCs w:val="24"/>
          <w:lang w:val="it-IT"/>
        </w:rPr>
      </w:pPr>
      <w:r w:rsidRPr="000F0E96">
        <w:rPr>
          <w:szCs w:val="24"/>
          <w:lang w:val="it-IT"/>
        </w:rPr>
        <w:t xml:space="preserve">A2) Dichiarazione resa dal legale rappresentante ai sensi degli artt. 38, 47 e 48 del D.P.R. 445/2000, accompagnata da fotocopia di documento di identità in corso di validità, </w:t>
      </w:r>
      <w:r w:rsidR="00460AF3" w:rsidRPr="000F0E96">
        <w:rPr>
          <w:szCs w:val="24"/>
          <w:lang w:val="it-IT"/>
        </w:rPr>
        <w:t>recante la dicitura di “</w:t>
      </w:r>
      <w:r w:rsidR="006F69F9" w:rsidRPr="000F0E96">
        <w:rPr>
          <w:i/>
          <w:szCs w:val="24"/>
          <w:lang w:val="it-IT"/>
        </w:rPr>
        <w:t>“essere consapevole delle sanzioni penali previste dall'articolo 76 del d.P.R. n. 445/00, per le ipotesi di falsità in atti e affermazioni mendaci ivi indicate”</w:t>
      </w:r>
      <w:r w:rsidR="006F69F9" w:rsidRPr="000F0E96">
        <w:rPr>
          <w:szCs w:val="24"/>
          <w:lang w:val="it-IT"/>
        </w:rPr>
        <w:t>, e attestante</w:t>
      </w:r>
      <w:r w:rsidRPr="000F0E96">
        <w:rPr>
          <w:szCs w:val="24"/>
          <w:lang w:val="it-IT"/>
        </w:rPr>
        <w:t>:</w:t>
      </w:r>
    </w:p>
    <w:p w:rsidR="00B1019B" w:rsidRPr="000F0E96" w:rsidRDefault="00B1019B" w:rsidP="00FD7E8E">
      <w:pPr>
        <w:pStyle w:val="DefaultText"/>
        <w:jc w:val="both"/>
        <w:rPr>
          <w:szCs w:val="24"/>
          <w:lang w:val="it-IT"/>
        </w:rPr>
      </w:pPr>
    </w:p>
    <w:p w:rsidR="00F02EE4" w:rsidRPr="000F0E96" w:rsidRDefault="00F02EE4" w:rsidP="00FD7E8E">
      <w:pPr>
        <w:pStyle w:val="DefaultText"/>
        <w:jc w:val="both"/>
        <w:rPr>
          <w:szCs w:val="24"/>
          <w:lang w:val="it-IT"/>
        </w:rPr>
      </w:pPr>
      <w:r w:rsidRPr="000F0E96">
        <w:rPr>
          <w:szCs w:val="24"/>
          <w:lang w:val="it-IT"/>
        </w:rPr>
        <w:t>b1) che l’importo globale del fatturato dell’impresa</w:t>
      </w:r>
      <w:r w:rsidR="00EE458C" w:rsidRPr="000F0E96">
        <w:rPr>
          <w:szCs w:val="24"/>
          <w:lang w:val="it-IT"/>
        </w:rPr>
        <w:t xml:space="preserve"> negli ultimi tre esercizi (</w:t>
      </w:r>
      <w:r w:rsidRPr="000F0E96">
        <w:rPr>
          <w:szCs w:val="24"/>
          <w:lang w:val="it-IT"/>
        </w:rPr>
        <w:t>2002, 2003</w:t>
      </w:r>
      <w:r w:rsidR="00EE458C" w:rsidRPr="000F0E96">
        <w:rPr>
          <w:szCs w:val="24"/>
          <w:lang w:val="it-IT"/>
        </w:rPr>
        <w:t>, 2004</w:t>
      </w:r>
      <w:r w:rsidRPr="000F0E96">
        <w:rPr>
          <w:szCs w:val="24"/>
          <w:lang w:val="it-IT"/>
        </w:rPr>
        <w:t xml:space="preserve">) è stato almeno pari a </w:t>
      </w:r>
      <w:r w:rsidR="009B07B7" w:rsidRPr="000F0E96">
        <w:rPr>
          <w:szCs w:val="24"/>
          <w:lang w:val="it-IT"/>
        </w:rPr>
        <w:t xml:space="preserve">€. 1.800.000,00 </w:t>
      </w:r>
      <w:r w:rsidRPr="000F0E96">
        <w:rPr>
          <w:szCs w:val="24"/>
          <w:lang w:val="it-IT"/>
        </w:rPr>
        <w:t>IVA</w:t>
      </w:r>
      <w:r w:rsidR="00004596" w:rsidRPr="000F0E96">
        <w:rPr>
          <w:szCs w:val="24"/>
          <w:lang w:val="it-IT"/>
        </w:rPr>
        <w:t xml:space="preserve"> es</w:t>
      </w:r>
      <w:r w:rsidR="00B1019B" w:rsidRPr="000F0E96">
        <w:rPr>
          <w:szCs w:val="24"/>
          <w:lang w:val="it-IT"/>
        </w:rPr>
        <w:t>clusa;</w:t>
      </w:r>
    </w:p>
    <w:p w:rsidR="00B1019B" w:rsidRPr="000F0E96" w:rsidRDefault="00B1019B" w:rsidP="00FD7E8E">
      <w:pPr>
        <w:pStyle w:val="DefaultText"/>
        <w:jc w:val="both"/>
        <w:rPr>
          <w:szCs w:val="24"/>
          <w:lang w:val="it-IT"/>
        </w:rPr>
      </w:pPr>
    </w:p>
    <w:p w:rsidR="00F02EE4" w:rsidRPr="000F0E96" w:rsidRDefault="00F02EE4" w:rsidP="00FD7E8E">
      <w:pPr>
        <w:pStyle w:val="Rub4"/>
        <w:spacing w:before="120" w:after="120"/>
        <w:rPr>
          <w:b/>
          <w:i w:val="0"/>
          <w:sz w:val="24"/>
          <w:szCs w:val="24"/>
        </w:rPr>
      </w:pPr>
      <w:r w:rsidRPr="000F0E96">
        <w:rPr>
          <w:b/>
          <w:i w:val="0"/>
          <w:sz w:val="24"/>
          <w:szCs w:val="24"/>
        </w:rPr>
        <w:t>3) Capacità tecnica - prove richieste</w:t>
      </w:r>
      <w:r w:rsidR="00947C71" w:rsidRPr="000F0E96">
        <w:rPr>
          <w:b/>
          <w:i w:val="0"/>
          <w:sz w:val="24"/>
          <w:szCs w:val="24"/>
        </w:rPr>
        <w:t xml:space="preserve"> (alla gara scorsa non ne chiedemmo)</w:t>
      </w:r>
    </w:p>
    <w:p w:rsidR="00F02EE4" w:rsidRPr="000F0E96" w:rsidRDefault="00F02EE4" w:rsidP="00FD7E8E">
      <w:pPr>
        <w:pStyle w:val="DefaultText"/>
        <w:jc w:val="both"/>
        <w:rPr>
          <w:szCs w:val="24"/>
          <w:lang w:val="it-IT"/>
        </w:rPr>
      </w:pPr>
      <w:r w:rsidRPr="000F0E96">
        <w:rPr>
          <w:szCs w:val="24"/>
          <w:lang w:val="it-IT"/>
        </w:rPr>
        <w:lastRenderedPageBreak/>
        <w:t>A3) Dichiarazione resa dal legale rappresentante ai sensi degli artt. 38, 47 e 48 del D.P.R. 445/2000, accompagnata da fotocopia di documento di identità in corso di validità, attestante, con preciso riferimento all'oggetto della gara:</w:t>
      </w:r>
    </w:p>
    <w:p w:rsidR="00F02EE4" w:rsidRPr="000F0E96" w:rsidRDefault="00F02EE4" w:rsidP="00FD7E8E">
      <w:pPr>
        <w:pStyle w:val="DefaultText"/>
        <w:jc w:val="both"/>
        <w:rPr>
          <w:szCs w:val="24"/>
          <w:lang w:val="it-IT"/>
        </w:rPr>
      </w:pPr>
    </w:p>
    <w:p w:rsidR="00481FBB" w:rsidRPr="000F0E96" w:rsidRDefault="00F02EE4" w:rsidP="00FD7E8E">
      <w:pPr>
        <w:jc w:val="both"/>
        <w:rPr>
          <w:sz w:val="24"/>
          <w:szCs w:val="24"/>
          <w:lang w:val="it-IT"/>
        </w:rPr>
      </w:pPr>
      <w:r w:rsidRPr="000F0E96">
        <w:rPr>
          <w:sz w:val="24"/>
          <w:szCs w:val="24"/>
          <w:lang w:val="it-IT"/>
        </w:rPr>
        <w:t>b</w:t>
      </w:r>
      <w:r w:rsidR="00481FBB" w:rsidRPr="000F0E96">
        <w:rPr>
          <w:sz w:val="24"/>
          <w:szCs w:val="24"/>
          <w:lang w:val="it-IT"/>
        </w:rPr>
        <w:t>3</w:t>
      </w:r>
      <w:r w:rsidRPr="000F0E96">
        <w:rPr>
          <w:sz w:val="24"/>
          <w:szCs w:val="24"/>
          <w:lang w:val="it-IT"/>
        </w:rPr>
        <w:t xml:space="preserve">) l’elenco dei servizi analoghi </w:t>
      </w:r>
      <w:r w:rsidR="00481FBB" w:rsidRPr="000F0E96">
        <w:rPr>
          <w:sz w:val="24"/>
          <w:szCs w:val="24"/>
          <w:lang w:val="it-IT"/>
        </w:rPr>
        <w:t>espletati nell’ultimo triennio (2003,2004,2005) il cui imp</w:t>
      </w:r>
      <w:r w:rsidR="00B1019B" w:rsidRPr="000F0E96">
        <w:rPr>
          <w:sz w:val="24"/>
          <w:szCs w:val="24"/>
          <w:lang w:val="it-IT"/>
        </w:rPr>
        <w:t>orto deve essere almeno pari a €</w:t>
      </w:r>
      <w:r w:rsidR="002E6B26" w:rsidRPr="000F0E96">
        <w:rPr>
          <w:sz w:val="24"/>
          <w:szCs w:val="24"/>
          <w:lang w:val="it-IT"/>
        </w:rPr>
        <w:t>. 1800.000,00</w:t>
      </w:r>
      <w:r w:rsidR="00481FBB" w:rsidRPr="000F0E96">
        <w:rPr>
          <w:sz w:val="24"/>
          <w:szCs w:val="24"/>
          <w:lang w:val="it-IT"/>
        </w:rPr>
        <w:t>, Iva esclusa</w:t>
      </w:r>
      <w:r w:rsidR="002E6B26" w:rsidRPr="000F0E96">
        <w:rPr>
          <w:sz w:val="24"/>
          <w:szCs w:val="24"/>
          <w:lang w:val="it-IT"/>
        </w:rPr>
        <w:t xml:space="preserve">; </w:t>
      </w:r>
    </w:p>
    <w:p w:rsidR="00B42817" w:rsidRPr="000F0E96" w:rsidRDefault="00725793" w:rsidP="00B15275">
      <w:pPr>
        <w:jc w:val="both"/>
        <w:rPr>
          <w:sz w:val="24"/>
          <w:szCs w:val="24"/>
          <w:lang w:val="it-IT"/>
        </w:rPr>
      </w:pPr>
      <w:r w:rsidRPr="000F0E96">
        <w:rPr>
          <w:sz w:val="24"/>
          <w:szCs w:val="24"/>
          <w:lang w:val="it-IT"/>
        </w:rPr>
        <w:t>b4</w:t>
      </w:r>
      <w:r w:rsidR="00B42817" w:rsidRPr="000F0E96">
        <w:rPr>
          <w:sz w:val="24"/>
          <w:szCs w:val="24"/>
          <w:lang w:val="it-IT"/>
        </w:rPr>
        <w:t>) la certificazione dei sistemi di qualità possedute, rilasciate, sulla base delle norme europee della serie UNI EN ISO 9000 o VISION 2000.</w:t>
      </w:r>
    </w:p>
    <w:p w:rsidR="00624583" w:rsidRPr="000F0E96" w:rsidRDefault="00624583" w:rsidP="00B15275">
      <w:pPr>
        <w:jc w:val="both"/>
        <w:rPr>
          <w:sz w:val="24"/>
          <w:szCs w:val="24"/>
          <w:lang w:val="it-IT"/>
        </w:rPr>
      </w:pPr>
    </w:p>
    <w:p w:rsidR="00CB0E03" w:rsidRPr="000F0E96" w:rsidRDefault="00CB0E03" w:rsidP="00B15275">
      <w:pPr>
        <w:jc w:val="both"/>
        <w:rPr>
          <w:sz w:val="24"/>
          <w:szCs w:val="24"/>
          <w:lang w:val="it-IT"/>
        </w:rPr>
      </w:pPr>
      <w:r w:rsidRPr="000F0E96">
        <w:rPr>
          <w:sz w:val="24"/>
          <w:szCs w:val="24"/>
          <w:lang w:val="it-IT"/>
        </w:rPr>
        <w:t>Per i requisiti relativi alla capacità economica, finanziaria e tecnica trova applicazione l’art. 54, co.5 e 6 Dir.2004/17/CE</w:t>
      </w:r>
      <w:r w:rsidR="00947C71" w:rsidRPr="000F0E96">
        <w:rPr>
          <w:sz w:val="24"/>
          <w:szCs w:val="24"/>
          <w:lang w:val="it-IT"/>
        </w:rPr>
        <w:t xml:space="preserve"> (</w:t>
      </w:r>
      <w:r w:rsidR="00624583" w:rsidRPr="000F0E96">
        <w:rPr>
          <w:sz w:val="24"/>
          <w:szCs w:val="24"/>
          <w:lang w:val="it-IT"/>
        </w:rPr>
        <w:t>avva</w:t>
      </w:r>
      <w:r w:rsidR="00947C71" w:rsidRPr="000F0E96">
        <w:rPr>
          <w:sz w:val="24"/>
          <w:szCs w:val="24"/>
          <w:lang w:val="it-IT"/>
        </w:rPr>
        <w:t>limento).</w:t>
      </w:r>
    </w:p>
    <w:p w:rsidR="006F69F9" w:rsidRPr="000F0E96" w:rsidRDefault="006F69F9" w:rsidP="006F69F9">
      <w:pPr>
        <w:tabs>
          <w:tab w:val="left" w:pos="5386"/>
        </w:tabs>
        <w:spacing w:line="300" w:lineRule="atLeast"/>
        <w:ind w:right="31"/>
        <w:jc w:val="both"/>
        <w:rPr>
          <w:b/>
          <w:sz w:val="24"/>
          <w:szCs w:val="24"/>
          <w:lang w:val="it-IT"/>
        </w:rPr>
      </w:pPr>
    </w:p>
    <w:p w:rsidR="006F69F9" w:rsidRPr="000F0E96" w:rsidRDefault="006F69F9" w:rsidP="006F69F9">
      <w:pPr>
        <w:tabs>
          <w:tab w:val="left" w:pos="5386"/>
        </w:tabs>
        <w:spacing w:line="300" w:lineRule="atLeast"/>
        <w:ind w:right="31"/>
        <w:jc w:val="both"/>
        <w:rPr>
          <w:b/>
          <w:sz w:val="24"/>
          <w:szCs w:val="24"/>
          <w:lang w:val="it-IT"/>
        </w:rPr>
      </w:pPr>
      <w:r w:rsidRPr="000F0E96">
        <w:rPr>
          <w:b/>
          <w:sz w:val="24"/>
          <w:szCs w:val="24"/>
          <w:lang w:val="it-IT"/>
        </w:rPr>
        <w:t>Avvertenze:</w:t>
      </w:r>
    </w:p>
    <w:p w:rsidR="006F69F9" w:rsidRPr="000F0E96" w:rsidRDefault="006F69F9" w:rsidP="006F69F9">
      <w:pPr>
        <w:tabs>
          <w:tab w:val="left" w:pos="5386"/>
        </w:tabs>
        <w:spacing w:line="300" w:lineRule="atLeast"/>
        <w:ind w:right="31"/>
        <w:jc w:val="both"/>
        <w:rPr>
          <w:sz w:val="24"/>
          <w:szCs w:val="24"/>
          <w:lang w:val="it-IT"/>
        </w:rPr>
      </w:pPr>
      <w:r w:rsidRPr="000F0E96">
        <w:rPr>
          <w:sz w:val="24"/>
          <w:szCs w:val="24"/>
          <w:lang w:val="it-IT"/>
        </w:rPr>
        <w:t xml:space="preserve">In caso di A.T.I., i requisiti di cui ai punti b1), b3) dovranno essere dichiarati e posseduti per almeno il 60% dall'impresa capogruppo e per la restante percentuale cumulativamente dalla/e mandante/ì in misura non inferiore per ciascuna mandante al 20%. Il totale deve comunque essere pari al 100% dei requisiti richiesti all'impresa singola. </w:t>
      </w:r>
    </w:p>
    <w:p w:rsidR="006F69F9" w:rsidRPr="000F0E96" w:rsidRDefault="006F69F9" w:rsidP="006F69F9">
      <w:pPr>
        <w:tabs>
          <w:tab w:val="left" w:pos="5386"/>
        </w:tabs>
        <w:spacing w:line="300" w:lineRule="atLeast"/>
        <w:ind w:right="31"/>
        <w:jc w:val="both"/>
        <w:rPr>
          <w:sz w:val="24"/>
          <w:szCs w:val="24"/>
          <w:lang w:val="it-IT"/>
        </w:rPr>
      </w:pPr>
      <w:r w:rsidRPr="000F0E96">
        <w:rPr>
          <w:sz w:val="24"/>
          <w:szCs w:val="24"/>
          <w:lang w:val="it-IT"/>
        </w:rPr>
        <w:t>I requisiti di cui alla lett. b4, non essendo frazionabile, dovrà essere prodotto da tutte le ditte partecipanti.</w:t>
      </w:r>
    </w:p>
    <w:p w:rsidR="006F69F9" w:rsidRPr="000F0E96" w:rsidRDefault="006F69F9" w:rsidP="006F69F9">
      <w:pPr>
        <w:tabs>
          <w:tab w:val="left" w:pos="5386"/>
        </w:tabs>
        <w:spacing w:line="300" w:lineRule="atLeast"/>
        <w:ind w:right="31"/>
        <w:jc w:val="both"/>
        <w:rPr>
          <w:sz w:val="24"/>
          <w:szCs w:val="24"/>
          <w:lang w:val="it-IT"/>
        </w:rPr>
      </w:pPr>
      <w:r w:rsidRPr="000F0E96">
        <w:rPr>
          <w:sz w:val="24"/>
          <w:szCs w:val="24"/>
          <w:lang w:val="it-IT"/>
        </w:rPr>
        <w:t>Nel caso in cui i documenti amministrativi e l'offerta economica siano firmati da un procuratore dell'impresa deve essere presentata, a pena di esclusione (in originale o in copia autenticata) la procura speciale da cui lo stesso trae i poteri di firma.</w:t>
      </w:r>
    </w:p>
    <w:p w:rsidR="006F69F9" w:rsidRPr="000F0E96" w:rsidRDefault="006F69F9" w:rsidP="006F69F9">
      <w:pPr>
        <w:tabs>
          <w:tab w:val="left" w:pos="5386"/>
        </w:tabs>
        <w:spacing w:line="300" w:lineRule="atLeast"/>
        <w:ind w:right="31"/>
        <w:jc w:val="both"/>
        <w:rPr>
          <w:sz w:val="24"/>
          <w:szCs w:val="24"/>
          <w:lang w:val="it-IT"/>
        </w:rPr>
      </w:pPr>
      <w:r w:rsidRPr="000F0E96">
        <w:rPr>
          <w:sz w:val="24"/>
          <w:szCs w:val="24"/>
          <w:lang w:val="it-IT"/>
        </w:rPr>
        <w:t>Saranno escluse dalla gara le Imprese che avranno omesso anche una solo delle dichiarazioni prescritte e degli allegati indicati o presentato riserve in merito al loro contenuto.</w:t>
      </w:r>
    </w:p>
    <w:p w:rsidR="006F69F9" w:rsidRPr="000F0E96" w:rsidRDefault="006F69F9" w:rsidP="006F69F9">
      <w:pPr>
        <w:pStyle w:val="DefaultText"/>
        <w:jc w:val="both"/>
        <w:rPr>
          <w:szCs w:val="24"/>
          <w:lang w:val="it-IT"/>
        </w:rPr>
      </w:pPr>
    </w:p>
    <w:p w:rsidR="006F69F9" w:rsidRPr="000F0E96" w:rsidRDefault="006F69F9" w:rsidP="006F69F9">
      <w:pPr>
        <w:pStyle w:val="DefaultText"/>
        <w:jc w:val="both"/>
        <w:rPr>
          <w:szCs w:val="24"/>
          <w:lang w:val="it-IT"/>
        </w:rPr>
      </w:pPr>
      <w:r w:rsidRPr="000F0E96">
        <w:rPr>
          <w:szCs w:val="24"/>
          <w:lang w:val="it-IT"/>
        </w:rPr>
        <w:t>Resta fermo il diritto della stazione appaltante di procedere alle verifiche d’ufficio e le conseguenze previste dall’art. 76 del D.P.R. 445/2000, qualora dal controllo emerga la non veridicità del contenuto delle dichiarazioni.</w:t>
      </w:r>
    </w:p>
    <w:p w:rsidR="006F69F9" w:rsidRPr="000F0E96" w:rsidRDefault="006F69F9" w:rsidP="006F69F9">
      <w:pPr>
        <w:pStyle w:val="DefaultText"/>
        <w:jc w:val="both"/>
        <w:rPr>
          <w:szCs w:val="24"/>
          <w:lang w:val="it-IT"/>
        </w:rPr>
      </w:pPr>
    </w:p>
    <w:p w:rsidR="006F69F9" w:rsidRPr="000F0E96" w:rsidRDefault="006F69F9" w:rsidP="006F69F9">
      <w:pPr>
        <w:tabs>
          <w:tab w:val="left" w:pos="5386"/>
        </w:tabs>
        <w:spacing w:line="300" w:lineRule="atLeast"/>
        <w:ind w:right="31"/>
        <w:jc w:val="both"/>
        <w:rPr>
          <w:b/>
          <w:sz w:val="24"/>
          <w:szCs w:val="24"/>
          <w:lang w:val="it-IT"/>
        </w:rPr>
      </w:pPr>
      <w:r w:rsidRPr="000F0E96">
        <w:rPr>
          <w:b/>
          <w:sz w:val="24"/>
          <w:szCs w:val="24"/>
          <w:lang w:val="it-IT"/>
        </w:rPr>
        <w:t>CONSORZI E GEIE</w:t>
      </w:r>
    </w:p>
    <w:p w:rsidR="006F69F9" w:rsidRPr="000F0E96" w:rsidRDefault="006F69F9" w:rsidP="006F69F9">
      <w:pPr>
        <w:tabs>
          <w:tab w:val="left" w:pos="5386"/>
        </w:tabs>
        <w:spacing w:line="300" w:lineRule="atLeast"/>
        <w:ind w:right="31"/>
        <w:jc w:val="both"/>
        <w:rPr>
          <w:sz w:val="24"/>
          <w:szCs w:val="24"/>
          <w:lang w:val="it-IT"/>
        </w:rPr>
      </w:pPr>
      <w:r w:rsidRPr="000F0E96">
        <w:rPr>
          <w:sz w:val="24"/>
          <w:szCs w:val="24"/>
          <w:lang w:val="it-IT"/>
        </w:rPr>
        <w:t>I consorzi di imprese non iscritte nel registro delle imprese ex art. 2602 c.c., costituite anche in forma di società ai sensi dell'art. 2615 - ter c.c., nonché i soggetti che abbiano stipulato il contratto di gruppo europeo di interesse economico sono assimilati, ai fini della partecipazione alla presente gara, alle imprese riunite in associazione temporanea.</w:t>
      </w:r>
    </w:p>
    <w:p w:rsidR="006F69F9" w:rsidRPr="000F0E96" w:rsidRDefault="006F69F9" w:rsidP="006F69F9">
      <w:pPr>
        <w:tabs>
          <w:tab w:val="left" w:pos="5386"/>
        </w:tabs>
        <w:spacing w:line="300" w:lineRule="atLeast"/>
        <w:ind w:right="31"/>
        <w:jc w:val="both"/>
        <w:rPr>
          <w:sz w:val="24"/>
          <w:szCs w:val="24"/>
          <w:lang w:val="it-IT"/>
        </w:rPr>
      </w:pPr>
    </w:p>
    <w:p w:rsidR="006F69F9" w:rsidRPr="000F0E96" w:rsidRDefault="006F69F9" w:rsidP="006F69F9">
      <w:pPr>
        <w:tabs>
          <w:tab w:val="left" w:pos="5386"/>
        </w:tabs>
        <w:spacing w:line="300" w:lineRule="atLeast"/>
        <w:ind w:right="31"/>
        <w:jc w:val="both"/>
        <w:rPr>
          <w:b/>
          <w:sz w:val="24"/>
          <w:szCs w:val="24"/>
          <w:lang w:val="it-IT"/>
        </w:rPr>
      </w:pPr>
      <w:r w:rsidRPr="000F0E96">
        <w:rPr>
          <w:b/>
          <w:sz w:val="24"/>
          <w:szCs w:val="24"/>
          <w:lang w:val="it-IT"/>
        </w:rPr>
        <w:t>CONCORRENTI STRANIERI.</w:t>
      </w:r>
    </w:p>
    <w:p w:rsidR="006F69F9" w:rsidRPr="000F0E96" w:rsidRDefault="006F69F9" w:rsidP="006F69F9">
      <w:pPr>
        <w:tabs>
          <w:tab w:val="left" w:pos="5386"/>
        </w:tabs>
        <w:spacing w:line="300" w:lineRule="atLeast"/>
        <w:ind w:right="31"/>
        <w:jc w:val="both"/>
        <w:rPr>
          <w:sz w:val="24"/>
          <w:szCs w:val="24"/>
          <w:lang w:val="it-IT"/>
        </w:rPr>
      </w:pPr>
      <w:r w:rsidRPr="000F0E96">
        <w:rPr>
          <w:sz w:val="24"/>
          <w:szCs w:val="24"/>
          <w:lang w:val="it-IT"/>
        </w:rPr>
        <w:t>Per le dichiarazioni e i documenti presentati dai concorrenti stranieri si osservano le disposizioni e le forme previste dall'art. 15 del D.lgs. 157/95.</w:t>
      </w:r>
    </w:p>
    <w:p w:rsidR="00624583" w:rsidRPr="000F0E96" w:rsidRDefault="00624583" w:rsidP="004C0738">
      <w:pPr>
        <w:tabs>
          <w:tab w:val="left" w:pos="5386"/>
        </w:tabs>
        <w:spacing w:line="300" w:lineRule="atLeast"/>
        <w:ind w:right="31"/>
        <w:jc w:val="both"/>
        <w:rPr>
          <w:sz w:val="24"/>
          <w:szCs w:val="24"/>
          <w:lang w:val="it-IT"/>
        </w:rPr>
      </w:pPr>
    </w:p>
    <w:p w:rsidR="004C0738" w:rsidRPr="000F0E96" w:rsidRDefault="00F02EE4" w:rsidP="004C0738">
      <w:pPr>
        <w:tabs>
          <w:tab w:val="left" w:pos="5386"/>
        </w:tabs>
        <w:spacing w:line="300" w:lineRule="atLeast"/>
        <w:ind w:right="31"/>
        <w:jc w:val="both"/>
        <w:rPr>
          <w:sz w:val="24"/>
          <w:szCs w:val="24"/>
          <w:lang w:val="it-IT"/>
        </w:rPr>
      </w:pPr>
      <w:r w:rsidRPr="000F0E96">
        <w:rPr>
          <w:sz w:val="24"/>
          <w:szCs w:val="24"/>
          <w:lang w:val="it-IT"/>
        </w:rPr>
        <w:t>A</w:t>
      </w:r>
      <w:r w:rsidR="006F69F9" w:rsidRPr="000F0E96">
        <w:rPr>
          <w:sz w:val="24"/>
          <w:szCs w:val="24"/>
          <w:lang w:val="it-IT"/>
        </w:rPr>
        <w:t>4</w:t>
      </w:r>
      <w:r w:rsidRPr="000F0E96">
        <w:rPr>
          <w:sz w:val="24"/>
          <w:szCs w:val="24"/>
          <w:lang w:val="it-IT"/>
        </w:rPr>
        <w:t>) Cauzione provvisoria: Fidejussione bancari</w:t>
      </w:r>
      <w:r w:rsidR="00D269D3" w:rsidRPr="000F0E96">
        <w:rPr>
          <w:sz w:val="24"/>
          <w:szCs w:val="24"/>
          <w:lang w:val="it-IT"/>
        </w:rPr>
        <w:t xml:space="preserve">a o assicurativa pari al 2% dell’importo </w:t>
      </w:r>
      <w:r w:rsidR="006F69F9" w:rsidRPr="000F0E96">
        <w:rPr>
          <w:sz w:val="24"/>
          <w:szCs w:val="24"/>
          <w:lang w:val="it-IT"/>
        </w:rPr>
        <w:t xml:space="preserve">presunto a base d’asta </w:t>
      </w:r>
      <w:r w:rsidRPr="000F0E96">
        <w:rPr>
          <w:sz w:val="24"/>
          <w:szCs w:val="24"/>
          <w:lang w:val="it-IT"/>
        </w:rPr>
        <w:t xml:space="preserve">(euro </w:t>
      </w:r>
      <w:r w:rsidR="002E6B26" w:rsidRPr="000F0E96">
        <w:rPr>
          <w:sz w:val="24"/>
          <w:szCs w:val="24"/>
          <w:lang w:val="it-IT"/>
        </w:rPr>
        <w:t>1.800,00</w:t>
      </w:r>
      <w:r w:rsidRPr="000F0E96">
        <w:rPr>
          <w:sz w:val="24"/>
          <w:szCs w:val="24"/>
          <w:lang w:val="it-IT"/>
        </w:rPr>
        <w:t>), riportante la dicitura</w:t>
      </w:r>
      <w:r w:rsidR="004C0738" w:rsidRPr="000F0E96">
        <w:rPr>
          <w:sz w:val="24"/>
          <w:szCs w:val="24"/>
          <w:lang w:val="it-IT"/>
        </w:rPr>
        <w:t xml:space="preserve"> -“ rinuncia al beneficio della preventiva escussione del debitore principale e la sua operatività entro 15 giorni a prima richiesta della stazione appaltante e con espressa rinuncia alle eccezioni di cui all'art. 1945 del c.c., nonché alla decadenza prevista a favore del fideiussore dall'art. 1957" -“ validità non inferiore a 180 giorni dalla data di presentazione dell’offerta”. - “impegno del fideiussore a rilasciare la cauzione definitiva. Tali condizioni devono essere prive di qualsiasi altra dicitura </w:t>
      </w:r>
      <w:r w:rsidR="004C0738" w:rsidRPr="000F0E96">
        <w:rPr>
          <w:sz w:val="24"/>
          <w:szCs w:val="24"/>
          <w:lang w:val="it-IT"/>
        </w:rPr>
        <w:lastRenderedPageBreak/>
        <w:t>aggiuntiva e in particolare di clausole cautelative da parte della Società assicuratrice nei confronti dell’impresa assicurata, a pena di esclusione.</w:t>
      </w:r>
    </w:p>
    <w:p w:rsidR="004C0738" w:rsidRPr="000F0E96" w:rsidRDefault="004C0738" w:rsidP="004C0738">
      <w:pPr>
        <w:tabs>
          <w:tab w:val="left" w:pos="5386"/>
        </w:tabs>
        <w:spacing w:line="300" w:lineRule="atLeast"/>
        <w:ind w:right="31"/>
        <w:jc w:val="both"/>
        <w:rPr>
          <w:sz w:val="24"/>
          <w:szCs w:val="24"/>
          <w:lang w:val="it-IT"/>
        </w:rPr>
      </w:pPr>
    </w:p>
    <w:p w:rsidR="00624583" w:rsidRPr="000F0E96" w:rsidRDefault="00624583" w:rsidP="004C0738">
      <w:pPr>
        <w:tabs>
          <w:tab w:val="left" w:pos="5386"/>
        </w:tabs>
        <w:spacing w:line="300" w:lineRule="atLeast"/>
        <w:ind w:right="31"/>
        <w:jc w:val="both"/>
        <w:rPr>
          <w:sz w:val="24"/>
          <w:szCs w:val="24"/>
        </w:rPr>
      </w:pPr>
      <w:r w:rsidRPr="000F0E96">
        <w:rPr>
          <w:b/>
          <w:sz w:val="24"/>
          <w:szCs w:val="24"/>
          <w:lang w:val="it-IT"/>
        </w:rPr>
        <w:t>Avvertenza:</w:t>
      </w:r>
      <w:r w:rsidRPr="000F0E96">
        <w:rPr>
          <w:sz w:val="24"/>
          <w:szCs w:val="24"/>
          <w:lang w:val="it-IT"/>
        </w:rPr>
        <w:t xml:space="preserve"> In nessun caso la stazione appaltante provvederà alla restituzione del</w:t>
      </w:r>
      <w:r w:rsidRPr="000F0E96">
        <w:rPr>
          <w:sz w:val="24"/>
          <w:szCs w:val="24"/>
        </w:rPr>
        <w:t xml:space="preserve"> documento in originale relativo al deposito cauzionale provvisorio prestato mediante polizza assicurativa o fideiussione bancaria, intendendosi lo stesso acquisito agli atti di gara; decorso il termine di validità di tale documento senza che sia intervenuta alcuna comunicazione da parte della SEAP, il deposito cauzionale provvisorio dovrà intendersi comunque svincolato.</w:t>
      </w:r>
    </w:p>
    <w:p w:rsidR="005424E9" w:rsidRPr="000F0E96" w:rsidRDefault="005424E9" w:rsidP="00FD7E8E">
      <w:pPr>
        <w:jc w:val="both"/>
        <w:rPr>
          <w:sz w:val="24"/>
          <w:szCs w:val="24"/>
          <w:lang w:val="it-IT"/>
        </w:rPr>
      </w:pPr>
    </w:p>
    <w:p w:rsidR="00200EE6" w:rsidRPr="000F0E96" w:rsidRDefault="00200EE6">
      <w:pPr>
        <w:pStyle w:val="DefaultText"/>
        <w:jc w:val="both"/>
        <w:rPr>
          <w:b/>
          <w:szCs w:val="24"/>
          <w:u w:val="single"/>
          <w:lang w:val="it-IT"/>
        </w:rPr>
      </w:pPr>
    </w:p>
    <w:p w:rsidR="00200EE6" w:rsidRPr="000F0E96" w:rsidRDefault="00334888">
      <w:pPr>
        <w:pStyle w:val="DefaultText"/>
        <w:jc w:val="both"/>
        <w:rPr>
          <w:szCs w:val="24"/>
          <w:u w:val="single"/>
          <w:lang w:val="it-IT"/>
        </w:rPr>
      </w:pPr>
      <w:r w:rsidRPr="000F0E96">
        <w:rPr>
          <w:b/>
          <w:szCs w:val="24"/>
          <w:u w:val="single"/>
          <w:lang w:val="it-IT"/>
        </w:rPr>
        <w:t xml:space="preserve">Busta n° 2 </w:t>
      </w:r>
      <w:r w:rsidR="00200EE6" w:rsidRPr="000F0E96">
        <w:rPr>
          <w:b/>
          <w:szCs w:val="24"/>
          <w:u w:val="single"/>
          <w:lang w:val="it-IT"/>
        </w:rPr>
        <w:t>Offerta tecnica</w:t>
      </w:r>
    </w:p>
    <w:p w:rsidR="00200EE6" w:rsidRPr="000F0E96" w:rsidRDefault="00200EE6">
      <w:pPr>
        <w:pStyle w:val="DefaultText"/>
        <w:jc w:val="both"/>
        <w:rPr>
          <w:szCs w:val="24"/>
          <w:lang w:val="it-IT"/>
        </w:rPr>
      </w:pPr>
      <w:r w:rsidRPr="000F0E96">
        <w:rPr>
          <w:szCs w:val="24"/>
          <w:lang w:val="it-IT"/>
        </w:rPr>
        <w:t>Nel rispetto delle formalità di chiusura sopra indicate, la busta dovrà conte</w:t>
      </w:r>
      <w:r w:rsidR="00AA1469" w:rsidRPr="000F0E96">
        <w:rPr>
          <w:szCs w:val="24"/>
          <w:lang w:val="it-IT"/>
        </w:rPr>
        <w:t>nere la seguente documentazione di cui all’art. 6 del DPCM 18 novembre 2005:</w:t>
      </w:r>
    </w:p>
    <w:p w:rsidR="00200EE6" w:rsidRPr="000F0E96" w:rsidRDefault="00200EE6">
      <w:pPr>
        <w:pStyle w:val="DefaultText"/>
        <w:jc w:val="both"/>
        <w:rPr>
          <w:szCs w:val="24"/>
          <w:lang w:val="it-IT"/>
        </w:rPr>
      </w:pPr>
    </w:p>
    <w:p w:rsidR="00186369" w:rsidRPr="000F0E96" w:rsidRDefault="00186369" w:rsidP="004C0738">
      <w:pPr>
        <w:pStyle w:val="DefaultText"/>
        <w:numPr>
          <w:ilvl w:val="0"/>
          <w:numId w:val="1"/>
        </w:numPr>
        <w:jc w:val="both"/>
        <w:rPr>
          <w:szCs w:val="24"/>
          <w:lang w:val="it-IT"/>
        </w:rPr>
      </w:pPr>
      <w:r w:rsidRPr="000F0E96">
        <w:rPr>
          <w:b/>
          <w:szCs w:val="24"/>
          <w:lang w:val="it-IT"/>
        </w:rPr>
        <w:t>progetto tecnico</w:t>
      </w:r>
      <w:r w:rsidRPr="000F0E96">
        <w:rPr>
          <w:szCs w:val="24"/>
          <w:lang w:val="it-IT"/>
        </w:rPr>
        <w:t xml:space="preserve"> redatto in carta semplice sottoscritto dale legale rappresentante secondo quanto dettagliatamente stabilito al punto</w:t>
      </w:r>
      <w:r w:rsidR="004C6B5D" w:rsidRPr="000F0E96">
        <w:rPr>
          <w:szCs w:val="24"/>
          <w:lang w:val="it-IT"/>
        </w:rPr>
        <w:t xml:space="preserve"> c) </w:t>
      </w:r>
      <w:r w:rsidRPr="000F0E96">
        <w:rPr>
          <w:szCs w:val="24"/>
          <w:lang w:val="it-IT"/>
        </w:rPr>
        <w:t>dell’art</w:t>
      </w:r>
      <w:r w:rsidR="002505DF" w:rsidRPr="000F0E96">
        <w:rPr>
          <w:szCs w:val="24"/>
          <w:lang w:val="it-IT"/>
        </w:rPr>
        <w:t>. 7</w:t>
      </w:r>
      <w:r w:rsidRPr="000F0E96">
        <w:rPr>
          <w:szCs w:val="24"/>
          <w:lang w:val="it-IT"/>
        </w:rPr>
        <w:t>;</w:t>
      </w:r>
    </w:p>
    <w:p w:rsidR="004C6B5D" w:rsidRPr="000F0E96" w:rsidRDefault="00186369" w:rsidP="004C0738">
      <w:pPr>
        <w:pStyle w:val="DefaultText"/>
        <w:numPr>
          <w:ilvl w:val="0"/>
          <w:numId w:val="1"/>
        </w:numPr>
        <w:jc w:val="both"/>
        <w:rPr>
          <w:szCs w:val="24"/>
          <w:lang w:val="it-IT"/>
        </w:rPr>
      </w:pPr>
      <w:r w:rsidRPr="000F0E96">
        <w:rPr>
          <w:b/>
          <w:szCs w:val="24"/>
          <w:lang w:val="it-IT"/>
        </w:rPr>
        <w:t>dichiarazione relativa al rimborso buoni pasto agli esercizi convenzion</w:t>
      </w:r>
      <w:r w:rsidR="002E6B26" w:rsidRPr="000F0E96">
        <w:rPr>
          <w:b/>
          <w:szCs w:val="24"/>
          <w:lang w:val="it-IT"/>
        </w:rPr>
        <w:t>a</w:t>
      </w:r>
      <w:r w:rsidRPr="000F0E96">
        <w:rPr>
          <w:b/>
          <w:szCs w:val="24"/>
          <w:lang w:val="it-IT"/>
        </w:rPr>
        <w:t>ti</w:t>
      </w:r>
      <w:r w:rsidR="004C6B5D" w:rsidRPr="000F0E96">
        <w:rPr>
          <w:b/>
          <w:szCs w:val="24"/>
          <w:lang w:val="it-IT"/>
        </w:rPr>
        <w:t>:</w:t>
      </w:r>
      <w:r w:rsidR="004C6B5D" w:rsidRPr="000F0E96">
        <w:rPr>
          <w:szCs w:val="24"/>
          <w:lang w:val="it-IT"/>
        </w:rPr>
        <w:t xml:space="preserve"> tale dichiarazione deve essere sottoscritta dal legale rappresentante. Ognuna delle ditte partecipanti dovrà indicare la somma che rimborserà agli esercizi convenzionati a fronte di ogni buono pasto presentato (art</w:t>
      </w:r>
      <w:r w:rsidR="002505DF" w:rsidRPr="000F0E96">
        <w:rPr>
          <w:szCs w:val="24"/>
          <w:lang w:val="it-IT"/>
        </w:rPr>
        <w:t>.7</w:t>
      </w:r>
      <w:r w:rsidR="004C6B5D" w:rsidRPr="000F0E96">
        <w:rPr>
          <w:szCs w:val="24"/>
          <w:lang w:val="it-IT"/>
        </w:rPr>
        <w:t>, punto .b);</w:t>
      </w:r>
    </w:p>
    <w:p w:rsidR="004C6B5D" w:rsidRPr="000F0E96" w:rsidRDefault="004C6B5D" w:rsidP="004C0738">
      <w:pPr>
        <w:pStyle w:val="DefaultText"/>
        <w:numPr>
          <w:ilvl w:val="0"/>
          <w:numId w:val="1"/>
        </w:numPr>
        <w:jc w:val="both"/>
        <w:rPr>
          <w:szCs w:val="24"/>
          <w:lang w:val="it-IT"/>
        </w:rPr>
      </w:pPr>
      <w:r w:rsidRPr="000F0E96">
        <w:rPr>
          <w:b/>
          <w:szCs w:val="24"/>
          <w:lang w:val="it-IT"/>
        </w:rPr>
        <w:t>dichiarazione relativa ai termini di pagamento agli esercizi con</w:t>
      </w:r>
      <w:r w:rsidR="00EF380C" w:rsidRPr="000F0E96">
        <w:rPr>
          <w:b/>
          <w:szCs w:val="24"/>
          <w:lang w:val="it-IT"/>
        </w:rPr>
        <w:t>venzio</w:t>
      </w:r>
      <w:r w:rsidRPr="000F0E96">
        <w:rPr>
          <w:b/>
          <w:szCs w:val="24"/>
          <w:lang w:val="it-IT"/>
        </w:rPr>
        <w:t>n</w:t>
      </w:r>
      <w:r w:rsidR="00EF380C" w:rsidRPr="000F0E96">
        <w:rPr>
          <w:b/>
          <w:szCs w:val="24"/>
          <w:lang w:val="it-IT"/>
        </w:rPr>
        <w:t>a</w:t>
      </w:r>
      <w:r w:rsidRPr="000F0E96">
        <w:rPr>
          <w:b/>
          <w:szCs w:val="24"/>
          <w:lang w:val="it-IT"/>
        </w:rPr>
        <w:t>ti:</w:t>
      </w:r>
      <w:r w:rsidRPr="000F0E96">
        <w:rPr>
          <w:szCs w:val="24"/>
          <w:lang w:val="it-IT"/>
        </w:rPr>
        <w:t xml:space="preserve"> tale dichiarazione dovrà essere sottoscritta dal legale rappresentante dell’impresa secondo quanto indicato all’art. </w:t>
      </w:r>
      <w:r w:rsidR="002505DF" w:rsidRPr="000F0E96">
        <w:rPr>
          <w:szCs w:val="24"/>
          <w:lang w:val="it-IT"/>
        </w:rPr>
        <w:t xml:space="preserve">7 </w:t>
      </w:r>
      <w:r w:rsidRPr="000F0E96">
        <w:rPr>
          <w:szCs w:val="24"/>
          <w:lang w:val="it-IT"/>
        </w:rPr>
        <w:t>punto d);</w:t>
      </w:r>
    </w:p>
    <w:p w:rsidR="00EF380C" w:rsidRPr="000F0E96" w:rsidRDefault="004C6B5D" w:rsidP="002505DF">
      <w:pPr>
        <w:pStyle w:val="DefaultText"/>
        <w:numPr>
          <w:ilvl w:val="0"/>
          <w:numId w:val="1"/>
        </w:numPr>
        <w:jc w:val="both"/>
        <w:rPr>
          <w:szCs w:val="24"/>
          <w:lang w:val="it-IT"/>
        </w:rPr>
      </w:pPr>
      <w:r w:rsidRPr="000F0E96">
        <w:rPr>
          <w:b/>
          <w:szCs w:val="24"/>
          <w:lang w:val="it-IT"/>
        </w:rPr>
        <w:t>dichiarazione relativa alla rete degli esercizi:</w:t>
      </w:r>
      <w:r w:rsidRPr="000F0E96">
        <w:rPr>
          <w:szCs w:val="24"/>
          <w:lang w:val="it-IT"/>
        </w:rPr>
        <w:t xml:space="preserve"> tale dichiarazione</w:t>
      </w:r>
      <w:r w:rsidR="002505DF" w:rsidRPr="000F0E96">
        <w:rPr>
          <w:szCs w:val="24"/>
          <w:lang w:val="it-IT"/>
        </w:rPr>
        <w:t xml:space="preserve"> deve essere sottoscritta dal legale rappresentante dell’impresa e dovrà indicare il numero delle convenzioni, </w:t>
      </w:r>
      <w:r w:rsidR="00B40B50" w:rsidRPr="000F0E96">
        <w:rPr>
          <w:szCs w:val="24"/>
          <w:lang w:val="it-IT"/>
        </w:rPr>
        <w:t>di cui al</w:t>
      </w:r>
      <w:r w:rsidR="002505DF" w:rsidRPr="000F0E96">
        <w:rPr>
          <w:szCs w:val="24"/>
          <w:lang w:val="it-IT"/>
        </w:rPr>
        <w:t>l’art. 7 punto e</w:t>
      </w:r>
      <w:r w:rsidRPr="000F0E96">
        <w:rPr>
          <w:szCs w:val="24"/>
          <w:lang w:val="it-IT"/>
        </w:rPr>
        <w:t>,</w:t>
      </w:r>
      <w:r w:rsidR="002E6B26" w:rsidRPr="000F0E96">
        <w:rPr>
          <w:szCs w:val="24"/>
          <w:lang w:val="it-IT"/>
        </w:rPr>
        <w:t xml:space="preserve"> </w:t>
      </w:r>
      <w:r w:rsidR="002505DF" w:rsidRPr="000F0E96">
        <w:rPr>
          <w:szCs w:val="24"/>
          <w:lang w:val="it-IT"/>
        </w:rPr>
        <w:t xml:space="preserve">che la ditta partecipante si impegna ad attivare entro il termine di </w:t>
      </w:r>
      <w:r w:rsidR="002E6B26" w:rsidRPr="000F0E96">
        <w:rPr>
          <w:szCs w:val="24"/>
          <w:lang w:val="it-IT"/>
        </w:rPr>
        <w:t xml:space="preserve">30 </w:t>
      </w:r>
      <w:r w:rsidR="002505DF" w:rsidRPr="000F0E96">
        <w:rPr>
          <w:szCs w:val="24"/>
          <w:lang w:val="it-IT"/>
        </w:rPr>
        <w:t>giorni dalla comunicazione di aggiudicazione.L’</w:t>
      </w:r>
      <w:r w:rsidR="00B40B50" w:rsidRPr="000F0E96">
        <w:rPr>
          <w:szCs w:val="24"/>
          <w:lang w:val="it-IT"/>
        </w:rPr>
        <w:t xml:space="preserve">elenco dovrà contenere: </w:t>
      </w:r>
    </w:p>
    <w:p w:rsidR="00EF380C" w:rsidRPr="000F0E96" w:rsidRDefault="00EF380C" w:rsidP="00EF380C">
      <w:pPr>
        <w:pStyle w:val="DefaultText"/>
        <w:numPr>
          <w:ilvl w:val="0"/>
          <w:numId w:val="16"/>
        </w:numPr>
        <w:jc w:val="both"/>
        <w:rPr>
          <w:szCs w:val="24"/>
          <w:lang w:val="it-IT"/>
        </w:rPr>
      </w:pPr>
      <w:r w:rsidRPr="000F0E96">
        <w:rPr>
          <w:szCs w:val="24"/>
          <w:lang w:val="it-IT"/>
        </w:rPr>
        <w:t>ragione sociale, così come indicato nella camera di commercio;</w:t>
      </w:r>
    </w:p>
    <w:p w:rsidR="00EF380C" w:rsidRPr="000F0E96" w:rsidRDefault="00EF380C" w:rsidP="00EF380C">
      <w:pPr>
        <w:pStyle w:val="DefaultText"/>
        <w:numPr>
          <w:ilvl w:val="0"/>
          <w:numId w:val="16"/>
        </w:numPr>
        <w:jc w:val="both"/>
        <w:rPr>
          <w:szCs w:val="24"/>
          <w:lang w:val="it-IT"/>
        </w:rPr>
      </w:pPr>
      <w:r w:rsidRPr="000F0E96">
        <w:rPr>
          <w:szCs w:val="24"/>
          <w:lang w:val="it-IT"/>
        </w:rPr>
        <w:t>nr. Partita IVA dell’esercizio,</w:t>
      </w:r>
    </w:p>
    <w:p w:rsidR="00EF380C" w:rsidRPr="000F0E96" w:rsidRDefault="00EF380C" w:rsidP="00EF380C">
      <w:pPr>
        <w:pStyle w:val="DefaultText"/>
        <w:numPr>
          <w:ilvl w:val="0"/>
          <w:numId w:val="16"/>
        </w:numPr>
        <w:jc w:val="both"/>
        <w:rPr>
          <w:szCs w:val="24"/>
          <w:lang w:val="it-IT"/>
        </w:rPr>
      </w:pPr>
      <w:r w:rsidRPr="000F0E96">
        <w:rPr>
          <w:szCs w:val="24"/>
          <w:lang w:val="it-IT"/>
        </w:rPr>
        <w:t>indirizzo dell’esercizio;</w:t>
      </w:r>
    </w:p>
    <w:p w:rsidR="00EF380C" w:rsidRPr="000F0E96" w:rsidRDefault="00EF380C" w:rsidP="00EF380C">
      <w:pPr>
        <w:pStyle w:val="DefaultText"/>
        <w:numPr>
          <w:ilvl w:val="0"/>
          <w:numId w:val="16"/>
        </w:numPr>
        <w:jc w:val="both"/>
        <w:rPr>
          <w:szCs w:val="24"/>
          <w:lang w:val="it-IT"/>
        </w:rPr>
      </w:pPr>
      <w:r w:rsidRPr="000F0E96">
        <w:rPr>
          <w:szCs w:val="24"/>
          <w:lang w:val="it-IT"/>
        </w:rPr>
        <w:t xml:space="preserve">nr. </w:t>
      </w:r>
      <w:r w:rsidR="002E6B26" w:rsidRPr="000F0E96">
        <w:rPr>
          <w:szCs w:val="24"/>
          <w:lang w:val="it-IT"/>
        </w:rPr>
        <w:t>d</w:t>
      </w:r>
      <w:r w:rsidRPr="000F0E96">
        <w:rPr>
          <w:szCs w:val="24"/>
          <w:lang w:val="it-IT"/>
        </w:rPr>
        <w:t>i telefono dell’esercizio.</w:t>
      </w:r>
    </w:p>
    <w:p w:rsidR="00EF380C" w:rsidRPr="000F0E96" w:rsidRDefault="00EF380C" w:rsidP="004C0738">
      <w:pPr>
        <w:pStyle w:val="DefaultText"/>
        <w:ind w:left="360"/>
        <w:jc w:val="both"/>
        <w:rPr>
          <w:szCs w:val="24"/>
          <w:lang w:val="it-IT"/>
        </w:rPr>
      </w:pPr>
    </w:p>
    <w:p w:rsidR="004C0738" w:rsidRPr="000F0E96" w:rsidRDefault="00EF380C" w:rsidP="004C0738">
      <w:pPr>
        <w:pStyle w:val="DefaultText"/>
        <w:ind w:left="360"/>
        <w:jc w:val="both"/>
        <w:rPr>
          <w:b/>
          <w:bCs/>
          <w:szCs w:val="24"/>
          <w:lang w:val="it-IT"/>
        </w:rPr>
      </w:pPr>
      <w:r w:rsidRPr="000F0E96">
        <w:rPr>
          <w:szCs w:val="24"/>
          <w:lang w:val="it-IT"/>
        </w:rPr>
        <w:t>La stipula del contratto è subordinata alla circostanza che l’impresa aggiud</w:t>
      </w:r>
      <w:r w:rsidR="00EE534F" w:rsidRPr="000F0E96">
        <w:rPr>
          <w:szCs w:val="24"/>
          <w:lang w:val="it-IT"/>
        </w:rPr>
        <w:t>icataria fornisca prova, entro 30</w:t>
      </w:r>
      <w:r w:rsidRPr="000F0E96">
        <w:rPr>
          <w:szCs w:val="24"/>
          <w:lang w:val="it-IT"/>
        </w:rPr>
        <w:t xml:space="preserve"> giorni dalla comunicazione di aggiudicazione, di aver attivato il numero di convenzioni dichiarato in sede di offerta. Se la prova non viene fornita l’impresa decade dalla aggiudicazione ed il servizio viene affidato all’impresa che la segue in graduatoria. La committente si riserva la facoltà di verificare quanto dichiarato, mediante visure camerali e/o mediante telefonate agli esercizi indicati.</w:t>
      </w:r>
    </w:p>
    <w:p w:rsidR="0058536F" w:rsidRPr="000F0E96" w:rsidRDefault="0058536F" w:rsidP="0058536F">
      <w:pPr>
        <w:pStyle w:val="DefaultText"/>
        <w:jc w:val="both"/>
        <w:rPr>
          <w:b/>
          <w:szCs w:val="24"/>
          <w:u w:val="single"/>
          <w:lang w:val="it-IT"/>
        </w:rPr>
      </w:pPr>
    </w:p>
    <w:p w:rsidR="00200EE6" w:rsidRPr="000F0E96" w:rsidRDefault="008A1A89" w:rsidP="0058536F">
      <w:pPr>
        <w:pStyle w:val="DefaultText"/>
        <w:jc w:val="both"/>
        <w:rPr>
          <w:szCs w:val="24"/>
          <w:lang w:val="it-IT"/>
        </w:rPr>
      </w:pPr>
      <w:r w:rsidRPr="000F0E96">
        <w:rPr>
          <w:b/>
          <w:szCs w:val="24"/>
          <w:u w:val="single"/>
          <w:lang w:val="it-IT"/>
        </w:rPr>
        <w:t xml:space="preserve">Busta n°3 </w:t>
      </w:r>
      <w:r w:rsidR="00200EE6" w:rsidRPr="000F0E96">
        <w:rPr>
          <w:b/>
          <w:szCs w:val="24"/>
          <w:u w:val="single"/>
          <w:lang w:val="it-IT"/>
        </w:rPr>
        <w:t>Offerta economica</w:t>
      </w:r>
    </w:p>
    <w:p w:rsidR="00200EE6" w:rsidRPr="000F0E96" w:rsidRDefault="00200EE6">
      <w:pPr>
        <w:pStyle w:val="DefaultText"/>
        <w:jc w:val="both"/>
        <w:rPr>
          <w:szCs w:val="24"/>
          <w:lang w:val="it-IT"/>
        </w:rPr>
      </w:pPr>
      <w:r w:rsidRPr="000F0E96">
        <w:rPr>
          <w:szCs w:val="24"/>
          <w:lang w:val="it-IT"/>
        </w:rPr>
        <w:t>Nel rispetto delle formalità di chiusura sopra indicate, la busta dovrà contenere la propria migliore offerta economica sottoscritta dal legale rappresentante della ditta con l’indicazione della cifra in lettere ed in Euro.</w:t>
      </w:r>
    </w:p>
    <w:p w:rsidR="0058536F" w:rsidRPr="000F0E96" w:rsidRDefault="0058536F" w:rsidP="0058536F">
      <w:pPr>
        <w:pStyle w:val="DefaultText"/>
        <w:jc w:val="both"/>
        <w:rPr>
          <w:szCs w:val="24"/>
          <w:lang w:val="it-IT"/>
        </w:rPr>
      </w:pPr>
      <w:r w:rsidRPr="000F0E96">
        <w:rPr>
          <w:szCs w:val="24"/>
          <w:lang w:val="it-IT"/>
        </w:rPr>
        <w:t xml:space="preserve">Importo presunto posto a base d’asta </w:t>
      </w:r>
      <w:r w:rsidR="00EE534F" w:rsidRPr="000F0E96">
        <w:rPr>
          <w:szCs w:val="24"/>
          <w:lang w:val="it-IT"/>
        </w:rPr>
        <w:t>(</w:t>
      </w:r>
      <w:r w:rsidRPr="000F0E96">
        <w:rPr>
          <w:szCs w:val="24"/>
          <w:lang w:val="it-IT"/>
        </w:rPr>
        <w:t>stimato sulla base dei dati riferiti all’anno in corso</w:t>
      </w:r>
      <w:r w:rsidR="00EE534F" w:rsidRPr="000F0E96">
        <w:rPr>
          <w:szCs w:val="24"/>
          <w:lang w:val="it-IT"/>
        </w:rPr>
        <w:t>)</w:t>
      </w:r>
      <w:r w:rsidRPr="000F0E96">
        <w:rPr>
          <w:szCs w:val="24"/>
          <w:lang w:val="it-IT"/>
        </w:rPr>
        <w:t xml:space="preserve"> pari ad Euro </w:t>
      </w:r>
      <w:r w:rsidR="00EE534F" w:rsidRPr="000F0E96">
        <w:rPr>
          <w:szCs w:val="24"/>
          <w:lang w:val="it-IT"/>
        </w:rPr>
        <w:t>900.000,00</w:t>
      </w:r>
      <w:r w:rsidRPr="000F0E96">
        <w:rPr>
          <w:szCs w:val="24"/>
          <w:lang w:val="it-IT"/>
        </w:rPr>
        <w:t xml:space="preserve">. L’offerta dovrà essere esplicitata in termini di sconto % sul valore nominale del buono pasto pari a Euro </w:t>
      </w:r>
      <w:r w:rsidR="005E1EB6" w:rsidRPr="000F0E96">
        <w:rPr>
          <w:szCs w:val="24"/>
          <w:lang w:val="it-IT"/>
        </w:rPr>
        <w:t xml:space="preserve">7,00 </w:t>
      </w:r>
      <w:r w:rsidRPr="000F0E96">
        <w:rPr>
          <w:szCs w:val="24"/>
          <w:lang w:val="it-IT"/>
        </w:rPr>
        <w:t xml:space="preserve">IVA compresa. </w:t>
      </w:r>
    </w:p>
    <w:p w:rsidR="0058536F" w:rsidRPr="000F0E96" w:rsidRDefault="0058536F" w:rsidP="0058536F">
      <w:pPr>
        <w:pStyle w:val="DefaultText"/>
        <w:jc w:val="both"/>
        <w:rPr>
          <w:szCs w:val="24"/>
          <w:lang w:val="it-IT"/>
        </w:rPr>
      </w:pPr>
    </w:p>
    <w:p w:rsidR="0058536F" w:rsidRPr="000F0E96" w:rsidRDefault="005E1EB6" w:rsidP="0058536F">
      <w:pPr>
        <w:pStyle w:val="DefaultText"/>
        <w:jc w:val="both"/>
        <w:rPr>
          <w:szCs w:val="24"/>
          <w:lang w:val="it-IT"/>
        </w:rPr>
      </w:pPr>
      <w:r w:rsidRPr="000F0E96">
        <w:rPr>
          <w:szCs w:val="24"/>
          <w:lang w:val="it-IT"/>
        </w:rPr>
        <w:lastRenderedPageBreak/>
        <w:t>Quando in un’</w:t>
      </w:r>
      <w:r w:rsidR="0058536F" w:rsidRPr="000F0E96">
        <w:rPr>
          <w:szCs w:val="24"/>
          <w:lang w:val="it-IT"/>
        </w:rPr>
        <w:t xml:space="preserve">offerta vi sia discordanza fra il prezzo indicato in lettere e quello in cifre, sarà ritenuta valida l’indicazione economicamente più vantaggiosa per </w:t>
      </w:r>
      <w:r w:rsidRPr="000F0E96">
        <w:rPr>
          <w:szCs w:val="24"/>
          <w:lang w:val="it-IT"/>
        </w:rPr>
        <w:t>la committente.</w:t>
      </w:r>
    </w:p>
    <w:p w:rsidR="0058536F" w:rsidRPr="000F0E96" w:rsidRDefault="0058536F" w:rsidP="0058536F">
      <w:pPr>
        <w:pStyle w:val="DefaultText"/>
        <w:jc w:val="both"/>
        <w:rPr>
          <w:szCs w:val="24"/>
          <w:lang w:val="it-IT"/>
        </w:rPr>
      </w:pPr>
    </w:p>
    <w:p w:rsidR="00200EE6" w:rsidRPr="000F0E96" w:rsidRDefault="002C6BE7">
      <w:pPr>
        <w:pStyle w:val="DefaultText"/>
        <w:jc w:val="both"/>
        <w:rPr>
          <w:szCs w:val="24"/>
          <w:lang w:val="it-IT"/>
        </w:rPr>
      </w:pPr>
      <w:r w:rsidRPr="000F0E96">
        <w:rPr>
          <w:b/>
          <w:szCs w:val="24"/>
          <w:lang w:val="it-IT"/>
        </w:rPr>
        <w:t>6) AGGIUDICAZIONE DELLA GARA</w:t>
      </w:r>
    </w:p>
    <w:p w:rsidR="00200EE6" w:rsidRPr="000F0E96" w:rsidRDefault="00200EE6">
      <w:pPr>
        <w:pStyle w:val="DefaultText"/>
        <w:jc w:val="both"/>
        <w:rPr>
          <w:szCs w:val="24"/>
          <w:lang w:val="it-IT"/>
        </w:rPr>
      </w:pPr>
      <w:r w:rsidRPr="000F0E96">
        <w:rPr>
          <w:szCs w:val="24"/>
          <w:lang w:val="it-IT"/>
        </w:rPr>
        <w:t>L’apertura dei plichi e della sola busta contenente la documentazione amministrativa (Busta n.1), per l'ammissione o esclusione dei partecipanti, avverrà in seduta pubblica il</w:t>
      </w:r>
      <w:r w:rsidR="008829AC" w:rsidRPr="000F0E96">
        <w:rPr>
          <w:szCs w:val="24"/>
          <w:lang w:val="it-IT"/>
        </w:rPr>
        <w:t xml:space="preserve"> </w:t>
      </w:r>
      <w:r w:rsidR="0091640D" w:rsidRPr="000F0E96">
        <w:rPr>
          <w:szCs w:val="24"/>
          <w:lang w:val="it-IT"/>
        </w:rPr>
        <w:t>3.07.2006</w:t>
      </w:r>
      <w:r w:rsidR="00E536CC" w:rsidRPr="000F0E96">
        <w:rPr>
          <w:szCs w:val="24"/>
          <w:lang w:val="it-IT"/>
        </w:rPr>
        <w:t xml:space="preserve">, alle ore </w:t>
      </w:r>
      <w:r w:rsidR="00E96EA7" w:rsidRPr="000F0E96">
        <w:rPr>
          <w:szCs w:val="24"/>
          <w:lang w:val="it-IT"/>
        </w:rPr>
        <w:t>15</w:t>
      </w:r>
      <w:r w:rsidR="001A1EA1" w:rsidRPr="000F0E96">
        <w:rPr>
          <w:szCs w:val="24"/>
          <w:lang w:val="it-IT"/>
        </w:rPr>
        <w:t>.00</w:t>
      </w:r>
      <w:r w:rsidRPr="000F0E96">
        <w:rPr>
          <w:szCs w:val="24"/>
          <w:lang w:val="it-IT"/>
        </w:rPr>
        <w:t xml:space="preserve"> presso gli uffici della S.E.A.P. S.p.A. - Aeroporto Civile di Bari Palese.</w:t>
      </w:r>
    </w:p>
    <w:p w:rsidR="00200EE6" w:rsidRPr="000F0E96" w:rsidRDefault="00362E96">
      <w:pPr>
        <w:pStyle w:val="DefaultText"/>
        <w:jc w:val="both"/>
        <w:rPr>
          <w:szCs w:val="24"/>
          <w:lang w:val="it-IT"/>
        </w:rPr>
      </w:pPr>
      <w:r w:rsidRPr="000F0E96">
        <w:rPr>
          <w:szCs w:val="24"/>
          <w:lang w:val="it-IT"/>
        </w:rPr>
        <w:t xml:space="preserve">Potrà assistere un </w:t>
      </w:r>
      <w:r w:rsidR="00200EE6" w:rsidRPr="000F0E96">
        <w:rPr>
          <w:szCs w:val="24"/>
          <w:lang w:val="it-IT"/>
        </w:rPr>
        <w:t xml:space="preserve">solo rappresentante per Ditta, munito di procura o delega scritta. </w:t>
      </w:r>
    </w:p>
    <w:p w:rsidR="00200EE6" w:rsidRPr="000F0E96" w:rsidRDefault="00200EE6">
      <w:pPr>
        <w:pStyle w:val="DefaultText"/>
        <w:jc w:val="both"/>
        <w:rPr>
          <w:szCs w:val="24"/>
          <w:lang w:val="it-IT"/>
        </w:rPr>
      </w:pPr>
    </w:p>
    <w:p w:rsidR="00200EE6" w:rsidRPr="000F0E96" w:rsidRDefault="00200EE6">
      <w:pPr>
        <w:pStyle w:val="DefaultText"/>
        <w:jc w:val="both"/>
        <w:rPr>
          <w:szCs w:val="24"/>
          <w:lang w:val="it-IT"/>
        </w:rPr>
      </w:pPr>
      <w:r w:rsidRPr="000F0E96">
        <w:rPr>
          <w:szCs w:val="24"/>
          <w:lang w:val="it-IT"/>
        </w:rPr>
        <w:t xml:space="preserve">Successivamente </w:t>
      </w:r>
      <w:smartTag w:uri="urn:schemas-microsoft-com:office:smarttags" w:element="PersonName">
        <w:smartTagPr>
          <w:attr w:name="ProductID" w:val="la Commissione"/>
        </w:smartTagPr>
        <w:r w:rsidRPr="000F0E96">
          <w:rPr>
            <w:szCs w:val="24"/>
            <w:lang w:val="it-IT"/>
          </w:rPr>
          <w:t>la Commissione</w:t>
        </w:r>
      </w:smartTag>
      <w:r w:rsidRPr="000F0E96">
        <w:rPr>
          <w:szCs w:val="24"/>
          <w:lang w:val="it-IT"/>
        </w:rPr>
        <w:t xml:space="preserve"> si riunirà in seduta privata per la valutazione delle offerte tecniche ai fini dell’attribuzione dei punteggi. </w:t>
      </w:r>
      <w:r w:rsidR="00226942" w:rsidRPr="000F0E96">
        <w:rPr>
          <w:szCs w:val="24"/>
          <w:lang w:val="it-IT"/>
        </w:rPr>
        <w:t xml:space="preserve">Della seduta publica di apertura della offerta economica sarà data comunicazione a mezzo fax a tutti i concorrenti partecipanti. In quella sede </w:t>
      </w:r>
      <w:smartTag w:uri="urn:schemas-microsoft-com:office:smarttags" w:element="PersonName">
        <w:smartTagPr>
          <w:attr w:name="ProductID" w:val="la Commissione"/>
        </w:smartTagPr>
        <w:r w:rsidR="00226942" w:rsidRPr="000F0E96">
          <w:rPr>
            <w:szCs w:val="24"/>
            <w:lang w:val="it-IT"/>
          </w:rPr>
          <w:t>l</w:t>
        </w:r>
        <w:r w:rsidRPr="000F0E96">
          <w:rPr>
            <w:szCs w:val="24"/>
            <w:lang w:val="it-IT"/>
          </w:rPr>
          <w:t>a Commissione</w:t>
        </w:r>
      </w:smartTag>
      <w:r w:rsidRPr="000F0E96">
        <w:rPr>
          <w:szCs w:val="24"/>
          <w:lang w:val="it-IT"/>
        </w:rPr>
        <w:t xml:space="preserve"> giudicatrice provvederà a redigere la graduatoria </w:t>
      </w:r>
      <w:r w:rsidR="00226942" w:rsidRPr="000F0E96">
        <w:rPr>
          <w:szCs w:val="24"/>
          <w:lang w:val="it-IT"/>
        </w:rPr>
        <w:t xml:space="preserve">provvisoria </w:t>
      </w:r>
      <w:r w:rsidRPr="000F0E96">
        <w:rPr>
          <w:szCs w:val="24"/>
          <w:lang w:val="it-IT"/>
        </w:rPr>
        <w:t>dei concorrenti ammessi alla gara.</w:t>
      </w:r>
    </w:p>
    <w:p w:rsidR="00200EE6" w:rsidRPr="000F0E96" w:rsidRDefault="00200EE6">
      <w:pPr>
        <w:pStyle w:val="DefaultText"/>
        <w:jc w:val="both"/>
        <w:rPr>
          <w:szCs w:val="24"/>
          <w:lang w:val="it-IT"/>
        </w:rPr>
      </w:pPr>
    </w:p>
    <w:p w:rsidR="00226942" w:rsidRPr="000F0E96" w:rsidRDefault="00362E96" w:rsidP="00226942">
      <w:pPr>
        <w:ind w:right="140"/>
        <w:jc w:val="both"/>
        <w:rPr>
          <w:b/>
          <w:sz w:val="24"/>
          <w:szCs w:val="24"/>
          <w:lang w:val="it-IT"/>
        </w:rPr>
      </w:pPr>
      <w:r w:rsidRPr="000F0E96">
        <w:rPr>
          <w:b/>
          <w:sz w:val="24"/>
          <w:szCs w:val="24"/>
          <w:lang w:val="it-IT"/>
        </w:rPr>
        <w:t xml:space="preserve">7) </w:t>
      </w:r>
      <w:r w:rsidR="00226942" w:rsidRPr="000F0E96">
        <w:rPr>
          <w:b/>
          <w:sz w:val="24"/>
          <w:szCs w:val="24"/>
          <w:lang w:val="it-IT"/>
        </w:rPr>
        <w:t>MODALITA' DI AGGIUDICAZIONE</w:t>
      </w:r>
    </w:p>
    <w:p w:rsidR="00226942" w:rsidRPr="000F0E96" w:rsidRDefault="00226942" w:rsidP="00226942">
      <w:pPr>
        <w:ind w:right="140"/>
        <w:jc w:val="both"/>
        <w:rPr>
          <w:b/>
          <w:sz w:val="24"/>
          <w:szCs w:val="24"/>
          <w:lang w:val="it-IT"/>
        </w:rPr>
      </w:pPr>
    </w:p>
    <w:p w:rsidR="00226942" w:rsidRPr="000F0E96" w:rsidRDefault="00226942" w:rsidP="00226942">
      <w:pPr>
        <w:ind w:right="2"/>
        <w:jc w:val="both"/>
        <w:rPr>
          <w:sz w:val="24"/>
          <w:szCs w:val="24"/>
          <w:lang w:val="it-IT"/>
        </w:rPr>
      </w:pPr>
      <w:r w:rsidRPr="000F0E96">
        <w:rPr>
          <w:sz w:val="24"/>
          <w:szCs w:val="24"/>
          <w:lang w:val="it-IT"/>
        </w:rPr>
        <w:t>La gara sarà aggiudicata</w:t>
      </w:r>
      <w:r w:rsidR="00C902A4" w:rsidRPr="000F0E96">
        <w:rPr>
          <w:sz w:val="24"/>
          <w:szCs w:val="24"/>
          <w:lang w:val="it-IT"/>
        </w:rPr>
        <w:t xml:space="preserve"> ai sensi del combinato disposto di cui algi articoli 6 del D.P.C.M. 18.11.2005 ed art. 24, comma 1, lett. b) del D.Lgs. n. 158</w:t>
      </w:r>
      <w:r w:rsidRPr="000F0E96">
        <w:rPr>
          <w:sz w:val="24"/>
          <w:szCs w:val="24"/>
          <w:lang w:val="it-IT"/>
        </w:rPr>
        <w:t>/95, all'offerta economicamente più vantaggiosa sulla base dei seguenti elementi:</w:t>
      </w:r>
    </w:p>
    <w:p w:rsidR="00E938F6" w:rsidRPr="000F0E96" w:rsidRDefault="00E938F6" w:rsidP="00E938F6">
      <w:pPr>
        <w:autoSpaceDE w:val="0"/>
        <w:autoSpaceDN w:val="0"/>
        <w:adjustRightInd w:val="0"/>
        <w:rPr>
          <w:sz w:val="24"/>
          <w:szCs w:val="24"/>
          <w:lang w:val="it-IT"/>
        </w:rPr>
      </w:pPr>
      <w:r w:rsidRPr="000F0E96">
        <w:rPr>
          <w:sz w:val="24"/>
          <w:szCs w:val="24"/>
          <w:lang w:val="it-IT"/>
        </w:rPr>
        <w:t>L’offerta verrà valutata sulla base dei seguenti criteri:</w:t>
      </w:r>
    </w:p>
    <w:p w:rsidR="00E938F6" w:rsidRPr="000F0E96" w:rsidRDefault="00E938F6" w:rsidP="00E938F6">
      <w:pPr>
        <w:autoSpaceDE w:val="0"/>
        <w:autoSpaceDN w:val="0"/>
        <w:adjustRightInd w:val="0"/>
        <w:rPr>
          <w:b/>
          <w:bCs/>
          <w:sz w:val="24"/>
          <w:szCs w:val="24"/>
          <w:lang w:val="it-IT"/>
        </w:rPr>
      </w:pPr>
    </w:p>
    <w:p w:rsidR="00E938F6" w:rsidRPr="000F0E96" w:rsidRDefault="00E938F6" w:rsidP="00E938F6">
      <w:pPr>
        <w:autoSpaceDE w:val="0"/>
        <w:autoSpaceDN w:val="0"/>
        <w:adjustRightInd w:val="0"/>
        <w:rPr>
          <w:b/>
          <w:bCs/>
          <w:sz w:val="24"/>
          <w:szCs w:val="24"/>
          <w:lang w:val="it-IT"/>
        </w:rPr>
      </w:pPr>
      <w:r w:rsidRPr="000F0E96">
        <w:rPr>
          <w:b/>
          <w:bCs/>
          <w:sz w:val="24"/>
          <w:szCs w:val="24"/>
          <w:lang w:val="it-IT"/>
        </w:rPr>
        <w:t>a) Prezzo: punteggio massimo 35 punti</w:t>
      </w:r>
    </w:p>
    <w:p w:rsidR="00E938F6" w:rsidRPr="000F0E96" w:rsidRDefault="00E938F6" w:rsidP="00E938F6">
      <w:pPr>
        <w:ind w:right="2"/>
        <w:jc w:val="both"/>
        <w:rPr>
          <w:sz w:val="24"/>
          <w:szCs w:val="24"/>
          <w:lang w:val="it-IT"/>
        </w:rPr>
      </w:pPr>
      <w:r w:rsidRPr="000F0E96">
        <w:rPr>
          <w:sz w:val="24"/>
          <w:szCs w:val="24"/>
          <w:lang w:val="it-IT"/>
        </w:rPr>
        <w:t xml:space="preserve">Il punteggio massimo, pari a </w:t>
      </w:r>
      <w:r w:rsidRPr="000F0E96">
        <w:rPr>
          <w:b/>
          <w:sz w:val="24"/>
          <w:szCs w:val="24"/>
          <w:lang w:val="it-IT"/>
        </w:rPr>
        <w:t xml:space="preserve">35 </w:t>
      </w:r>
      <w:r w:rsidRPr="000F0E96">
        <w:rPr>
          <w:sz w:val="24"/>
          <w:szCs w:val="24"/>
          <w:lang w:val="it-IT"/>
        </w:rPr>
        <w:t xml:space="preserve">punti, </w:t>
      </w:r>
      <w:r w:rsidR="00832881" w:rsidRPr="000F0E96">
        <w:rPr>
          <w:sz w:val="24"/>
          <w:szCs w:val="24"/>
          <w:lang w:val="it-IT"/>
        </w:rPr>
        <w:t>sarà</w:t>
      </w:r>
      <w:r w:rsidRPr="000F0E96">
        <w:rPr>
          <w:sz w:val="24"/>
          <w:szCs w:val="24"/>
          <w:lang w:val="it-IT"/>
        </w:rPr>
        <w:t xml:space="preserve"> attribuito</w:t>
      </w:r>
      <w:r w:rsidR="00B431F7" w:rsidRPr="000F0E96">
        <w:rPr>
          <w:sz w:val="24"/>
          <w:szCs w:val="24"/>
          <w:lang w:val="it-IT"/>
        </w:rPr>
        <w:t xml:space="preserve"> </w:t>
      </w:r>
      <w:r w:rsidRPr="000F0E96">
        <w:rPr>
          <w:sz w:val="24"/>
          <w:szCs w:val="24"/>
          <w:lang w:val="it-IT"/>
        </w:rPr>
        <w:t>all’offerta con il prezzo più basso.</w:t>
      </w:r>
    </w:p>
    <w:p w:rsidR="00E938F6" w:rsidRPr="000F0E96" w:rsidRDefault="00E938F6" w:rsidP="00E938F6">
      <w:pPr>
        <w:ind w:right="2"/>
        <w:jc w:val="both"/>
        <w:rPr>
          <w:sz w:val="24"/>
          <w:szCs w:val="24"/>
          <w:lang w:val="it-IT"/>
        </w:rPr>
      </w:pPr>
      <w:r w:rsidRPr="000F0E96">
        <w:rPr>
          <w:sz w:val="24"/>
          <w:szCs w:val="24"/>
          <w:lang w:val="it-IT"/>
        </w:rPr>
        <w:t xml:space="preserve">Alle altre offerte </w:t>
      </w:r>
      <w:r w:rsidR="00832881" w:rsidRPr="000F0E96">
        <w:rPr>
          <w:sz w:val="24"/>
          <w:szCs w:val="24"/>
          <w:lang w:val="it-IT"/>
        </w:rPr>
        <w:t>sarà</w:t>
      </w:r>
      <w:r w:rsidRPr="000F0E96">
        <w:rPr>
          <w:sz w:val="24"/>
          <w:szCs w:val="24"/>
          <w:lang w:val="it-IT"/>
        </w:rPr>
        <w:t xml:space="preserve"> attribuito un minor punteggio,</w:t>
      </w:r>
      <w:r w:rsidR="00B431F7" w:rsidRPr="000F0E96">
        <w:rPr>
          <w:sz w:val="24"/>
          <w:szCs w:val="24"/>
          <w:lang w:val="it-IT"/>
        </w:rPr>
        <w:t xml:space="preserve"> </w:t>
      </w:r>
      <w:r w:rsidRPr="000F0E96">
        <w:rPr>
          <w:sz w:val="24"/>
          <w:szCs w:val="24"/>
          <w:lang w:val="it-IT"/>
        </w:rPr>
        <w:t>determinato dalla formula: prezzo minimo offerto diviso prezzo</w:t>
      </w:r>
      <w:r w:rsidR="00B431F7" w:rsidRPr="000F0E96">
        <w:rPr>
          <w:sz w:val="24"/>
          <w:szCs w:val="24"/>
          <w:lang w:val="it-IT"/>
        </w:rPr>
        <w:t xml:space="preserve"> </w:t>
      </w:r>
      <w:r w:rsidRPr="000F0E96">
        <w:rPr>
          <w:sz w:val="24"/>
          <w:szCs w:val="24"/>
          <w:lang w:val="it-IT"/>
        </w:rPr>
        <w:t>singola offerta, moltiplicato per il punteggio massimo. Il</w:t>
      </w:r>
      <w:r w:rsidR="00832881" w:rsidRPr="000F0E96">
        <w:rPr>
          <w:sz w:val="24"/>
          <w:szCs w:val="24"/>
          <w:lang w:val="it-IT"/>
        </w:rPr>
        <w:t xml:space="preserve"> </w:t>
      </w:r>
      <w:r w:rsidRPr="000F0E96">
        <w:rPr>
          <w:sz w:val="24"/>
          <w:szCs w:val="24"/>
          <w:lang w:val="it-IT"/>
        </w:rPr>
        <w:t xml:space="preserve">risultato è moltiplicato per un coefficiente pari ad </w:t>
      </w:r>
      <w:r w:rsidRPr="000F0E96">
        <w:rPr>
          <w:b/>
          <w:sz w:val="24"/>
          <w:szCs w:val="24"/>
          <w:lang w:val="it-IT"/>
        </w:rPr>
        <w:t>1.</w:t>
      </w:r>
    </w:p>
    <w:p w:rsidR="00B431F7" w:rsidRPr="000F0E96" w:rsidRDefault="00B431F7" w:rsidP="00E938F6">
      <w:pPr>
        <w:ind w:right="2"/>
        <w:jc w:val="both"/>
        <w:rPr>
          <w:sz w:val="24"/>
          <w:szCs w:val="24"/>
          <w:lang w:val="it-IT"/>
        </w:rPr>
      </w:pPr>
    </w:p>
    <w:p w:rsidR="00E938F6" w:rsidRPr="000F0E96" w:rsidRDefault="00E938F6" w:rsidP="00E938F6">
      <w:pPr>
        <w:ind w:right="2"/>
        <w:jc w:val="both"/>
        <w:rPr>
          <w:b/>
          <w:sz w:val="24"/>
          <w:szCs w:val="24"/>
          <w:lang w:val="it-IT"/>
        </w:rPr>
      </w:pPr>
      <w:r w:rsidRPr="000F0E96">
        <w:rPr>
          <w:b/>
          <w:sz w:val="24"/>
          <w:szCs w:val="24"/>
          <w:lang w:val="it-IT"/>
        </w:rPr>
        <w:t>b) Rimborso dei buoni pasto agli esercizi convenzionati: punteggio</w:t>
      </w:r>
    </w:p>
    <w:p w:rsidR="00E938F6" w:rsidRPr="000F0E96" w:rsidRDefault="00E938F6" w:rsidP="00E938F6">
      <w:pPr>
        <w:autoSpaceDE w:val="0"/>
        <w:autoSpaceDN w:val="0"/>
        <w:adjustRightInd w:val="0"/>
        <w:rPr>
          <w:b/>
          <w:bCs/>
          <w:sz w:val="24"/>
          <w:szCs w:val="24"/>
          <w:lang w:val="it-IT"/>
        </w:rPr>
      </w:pPr>
      <w:r w:rsidRPr="000F0E96">
        <w:rPr>
          <w:b/>
          <w:bCs/>
          <w:sz w:val="24"/>
          <w:szCs w:val="24"/>
          <w:lang w:val="it-IT"/>
        </w:rPr>
        <w:t>massimo 20 punti</w:t>
      </w:r>
    </w:p>
    <w:p w:rsidR="00E938F6" w:rsidRPr="000F0E96" w:rsidRDefault="00E938F6" w:rsidP="00E938F6">
      <w:pPr>
        <w:autoSpaceDE w:val="0"/>
        <w:autoSpaceDN w:val="0"/>
        <w:adjustRightInd w:val="0"/>
        <w:rPr>
          <w:sz w:val="24"/>
          <w:szCs w:val="24"/>
          <w:lang w:val="it-IT"/>
        </w:rPr>
      </w:pPr>
      <w:r w:rsidRPr="000F0E96">
        <w:rPr>
          <w:sz w:val="24"/>
          <w:szCs w:val="24"/>
          <w:lang w:val="it-IT"/>
        </w:rPr>
        <w:t xml:space="preserve">Il punteggio massimo, pari a punti </w:t>
      </w:r>
      <w:r w:rsidRPr="000F0E96">
        <w:rPr>
          <w:b/>
          <w:bCs/>
          <w:sz w:val="24"/>
          <w:szCs w:val="24"/>
          <w:lang w:val="it-IT"/>
        </w:rPr>
        <w:t>20</w:t>
      </w:r>
      <w:r w:rsidRPr="000F0E96">
        <w:rPr>
          <w:sz w:val="24"/>
          <w:szCs w:val="24"/>
          <w:lang w:val="it-IT"/>
        </w:rPr>
        <w:t xml:space="preserve">, </w:t>
      </w:r>
      <w:r w:rsidR="00832881" w:rsidRPr="000F0E96">
        <w:rPr>
          <w:sz w:val="24"/>
          <w:szCs w:val="24"/>
          <w:lang w:val="it-IT"/>
        </w:rPr>
        <w:t>sarà</w:t>
      </w:r>
      <w:r w:rsidRPr="000F0E96">
        <w:rPr>
          <w:sz w:val="24"/>
          <w:szCs w:val="24"/>
          <w:lang w:val="it-IT"/>
        </w:rPr>
        <w:t xml:space="preserve"> attribuito</w:t>
      </w:r>
      <w:r w:rsidR="00B431F7" w:rsidRPr="000F0E96">
        <w:rPr>
          <w:sz w:val="24"/>
          <w:szCs w:val="24"/>
          <w:lang w:val="it-IT"/>
        </w:rPr>
        <w:t xml:space="preserve"> </w:t>
      </w:r>
      <w:r w:rsidRPr="000F0E96">
        <w:rPr>
          <w:sz w:val="24"/>
          <w:szCs w:val="24"/>
          <w:lang w:val="it-IT"/>
        </w:rPr>
        <w:t>all’offerta con il prezzo di rimborso più alto.</w:t>
      </w:r>
    </w:p>
    <w:p w:rsidR="00E938F6" w:rsidRPr="000F0E96" w:rsidRDefault="00E938F6" w:rsidP="00E938F6">
      <w:pPr>
        <w:autoSpaceDE w:val="0"/>
        <w:autoSpaceDN w:val="0"/>
        <w:adjustRightInd w:val="0"/>
        <w:rPr>
          <w:b/>
          <w:bCs/>
          <w:sz w:val="24"/>
          <w:szCs w:val="24"/>
          <w:lang w:val="it-IT"/>
        </w:rPr>
      </w:pPr>
      <w:r w:rsidRPr="000F0E96">
        <w:rPr>
          <w:sz w:val="24"/>
          <w:szCs w:val="24"/>
          <w:lang w:val="it-IT"/>
        </w:rPr>
        <w:t xml:space="preserve">Alle altre offerte </w:t>
      </w:r>
      <w:r w:rsidR="00832881" w:rsidRPr="000F0E96">
        <w:rPr>
          <w:sz w:val="24"/>
          <w:szCs w:val="24"/>
          <w:lang w:val="it-IT"/>
        </w:rPr>
        <w:t>sarà</w:t>
      </w:r>
      <w:r w:rsidRPr="000F0E96">
        <w:rPr>
          <w:sz w:val="24"/>
          <w:szCs w:val="24"/>
          <w:lang w:val="it-IT"/>
        </w:rPr>
        <w:t xml:space="preserve"> attribuito un minor punteggio,</w:t>
      </w:r>
      <w:r w:rsidR="00B431F7" w:rsidRPr="000F0E96">
        <w:rPr>
          <w:sz w:val="24"/>
          <w:szCs w:val="24"/>
          <w:lang w:val="it-IT"/>
        </w:rPr>
        <w:t xml:space="preserve"> </w:t>
      </w:r>
      <w:r w:rsidRPr="000F0E96">
        <w:rPr>
          <w:sz w:val="24"/>
          <w:szCs w:val="24"/>
          <w:lang w:val="it-IT"/>
        </w:rPr>
        <w:t>determinato dalla formula: rimborso singola offerta diviso</w:t>
      </w:r>
      <w:r w:rsidR="00B431F7" w:rsidRPr="000F0E96">
        <w:rPr>
          <w:sz w:val="24"/>
          <w:szCs w:val="24"/>
          <w:lang w:val="it-IT"/>
        </w:rPr>
        <w:t xml:space="preserve"> </w:t>
      </w:r>
      <w:r w:rsidRPr="000F0E96">
        <w:rPr>
          <w:sz w:val="24"/>
          <w:szCs w:val="24"/>
          <w:lang w:val="it-IT"/>
        </w:rPr>
        <w:t>rimborso massimo, moltiplicato per il punteggio massimo. Il</w:t>
      </w:r>
      <w:r w:rsidR="00B431F7" w:rsidRPr="000F0E96">
        <w:rPr>
          <w:sz w:val="24"/>
          <w:szCs w:val="24"/>
          <w:lang w:val="it-IT"/>
        </w:rPr>
        <w:t xml:space="preserve"> </w:t>
      </w:r>
      <w:r w:rsidRPr="000F0E96">
        <w:rPr>
          <w:sz w:val="24"/>
          <w:szCs w:val="24"/>
          <w:lang w:val="it-IT"/>
        </w:rPr>
        <w:t>risultato è moltiplicato per un coefficiente correttivo pari ad</w:t>
      </w:r>
      <w:r w:rsidR="00B431F7" w:rsidRPr="000F0E96">
        <w:rPr>
          <w:sz w:val="24"/>
          <w:szCs w:val="24"/>
          <w:lang w:val="it-IT"/>
        </w:rPr>
        <w:t xml:space="preserve"> </w:t>
      </w:r>
      <w:r w:rsidRPr="000F0E96">
        <w:rPr>
          <w:b/>
          <w:bCs/>
          <w:sz w:val="24"/>
          <w:szCs w:val="24"/>
          <w:lang w:val="it-IT"/>
        </w:rPr>
        <w:t>1.</w:t>
      </w:r>
    </w:p>
    <w:p w:rsidR="00B431F7" w:rsidRPr="000F0E96" w:rsidRDefault="00B431F7" w:rsidP="00E938F6">
      <w:pPr>
        <w:autoSpaceDE w:val="0"/>
        <w:autoSpaceDN w:val="0"/>
        <w:adjustRightInd w:val="0"/>
        <w:rPr>
          <w:b/>
          <w:bCs/>
          <w:sz w:val="24"/>
          <w:szCs w:val="24"/>
          <w:lang w:val="it-IT"/>
        </w:rPr>
      </w:pPr>
    </w:p>
    <w:p w:rsidR="00E938F6" w:rsidRPr="000F0E96" w:rsidRDefault="00E938F6" w:rsidP="00E938F6">
      <w:pPr>
        <w:autoSpaceDE w:val="0"/>
        <w:autoSpaceDN w:val="0"/>
        <w:adjustRightInd w:val="0"/>
        <w:rPr>
          <w:b/>
          <w:bCs/>
          <w:sz w:val="24"/>
          <w:szCs w:val="24"/>
          <w:lang w:val="it-IT"/>
        </w:rPr>
      </w:pPr>
      <w:r w:rsidRPr="000F0E96">
        <w:rPr>
          <w:b/>
          <w:bCs/>
          <w:sz w:val="24"/>
          <w:szCs w:val="24"/>
          <w:lang w:val="it-IT"/>
        </w:rPr>
        <w:t>c) Progetto Tecnico: punteggio massimo 5 punti</w:t>
      </w:r>
    </w:p>
    <w:p w:rsidR="00E938F6" w:rsidRPr="000F0E96" w:rsidRDefault="00832881" w:rsidP="00E938F6">
      <w:pPr>
        <w:autoSpaceDE w:val="0"/>
        <w:autoSpaceDN w:val="0"/>
        <w:adjustRightInd w:val="0"/>
        <w:rPr>
          <w:sz w:val="24"/>
          <w:szCs w:val="24"/>
          <w:lang w:val="it-IT"/>
        </w:rPr>
      </w:pPr>
      <w:r w:rsidRPr="000F0E96">
        <w:rPr>
          <w:sz w:val="24"/>
          <w:szCs w:val="24"/>
          <w:lang w:val="it-IT"/>
        </w:rPr>
        <w:t>Saranno</w:t>
      </w:r>
      <w:r w:rsidR="00E938F6" w:rsidRPr="000F0E96">
        <w:rPr>
          <w:sz w:val="24"/>
          <w:szCs w:val="24"/>
          <w:lang w:val="it-IT"/>
        </w:rPr>
        <w:t xml:space="preserve"> attribuiti </w:t>
      </w:r>
      <w:r w:rsidR="00E938F6" w:rsidRPr="000F0E96">
        <w:rPr>
          <w:b/>
          <w:bCs/>
          <w:sz w:val="24"/>
          <w:szCs w:val="24"/>
          <w:lang w:val="it-IT"/>
        </w:rPr>
        <w:t xml:space="preserve">5 </w:t>
      </w:r>
      <w:r w:rsidR="00E938F6" w:rsidRPr="000F0E96">
        <w:rPr>
          <w:sz w:val="24"/>
          <w:szCs w:val="24"/>
          <w:lang w:val="it-IT"/>
        </w:rPr>
        <w:t>punti se la ditta offerente si impegnerà</w:t>
      </w:r>
      <w:r w:rsidR="00B431F7" w:rsidRPr="000F0E96">
        <w:rPr>
          <w:sz w:val="24"/>
          <w:szCs w:val="24"/>
          <w:lang w:val="it-IT"/>
        </w:rPr>
        <w:t xml:space="preserve"> </w:t>
      </w:r>
      <w:r w:rsidR="00E938F6" w:rsidRPr="000F0E96">
        <w:rPr>
          <w:sz w:val="24"/>
          <w:szCs w:val="24"/>
          <w:lang w:val="it-IT"/>
        </w:rPr>
        <w:t>alla consegna dei buoni pasto entro 3 giorni lavorativi</w:t>
      </w:r>
      <w:r w:rsidR="00B431F7" w:rsidRPr="000F0E96">
        <w:rPr>
          <w:sz w:val="24"/>
          <w:szCs w:val="24"/>
          <w:lang w:val="it-IT"/>
        </w:rPr>
        <w:t xml:space="preserve"> </w:t>
      </w:r>
      <w:r w:rsidR="00E938F6" w:rsidRPr="000F0E96">
        <w:rPr>
          <w:sz w:val="24"/>
          <w:szCs w:val="24"/>
          <w:lang w:val="it-IT"/>
        </w:rPr>
        <w:t>dall’effettuazione dell’ordine, inoltrato per via fax.</w:t>
      </w:r>
    </w:p>
    <w:p w:rsidR="00E938F6" w:rsidRPr="000F0E96" w:rsidRDefault="00E938F6" w:rsidP="00E938F6">
      <w:pPr>
        <w:autoSpaceDE w:val="0"/>
        <w:autoSpaceDN w:val="0"/>
        <w:adjustRightInd w:val="0"/>
        <w:rPr>
          <w:sz w:val="24"/>
          <w:szCs w:val="24"/>
          <w:lang w:val="it-IT"/>
        </w:rPr>
      </w:pPr>
      <w:r w:rsidRPr="000F0E96">
        <w:rPr>
          <w:sz w:val="24"/>
          <w:szCs w:val="24"/>
          <w:lang w:val="it-IT"/>
        </w:rPr>
        <w:t xml:space="preserve">Il punteggio </w:t>
      </w:r>
      <w:r w:rsidR="00B431F7" w:rsidRPr="000F0E96">
        <w:rPr>
          <w:sz w:val="24"/>
          <w:szCs w:val="24"/>
          <w:lang w:val="it-IT"/>
        </w:rPr>
        <w:t>sarà</w:t>
      </w:r>
      <w:r w:rsidRPr="000F0E96">
        <w:rPr>
          <w:sz w:val="24"/>
          <w:szCs w:val="24"/>
          <w:lang w:val="it-IT"/>
        </w:rPr>
        <w:t xml:space="preserve"> diminuito di punti </w:t>
      </w:r>
      <w:r w:rsidRPr="000F0E96">
        <w:rPr>
          <w:b/>
          <w:sz w:val="24"/>
          <w:szCs w:val="24"/>
          <w:lang w:val="it-IT"/>
        </w:rPr>
        <w:t>0,50</w:t>
      </w:r>
      <w:r w:rsidRPr="000F0E96">
        <w:rPr>
          <w:sz w:val="24"/>
          <w:szCs w:val="24"/>
          <w:lang w:val="it-IT"/>
        </w:rPr>
        <w:t xml:space="preserve"> per ogni giorno</w:t>
      </w:r>
      <w:r w:rsidR="00B431F7" w:rsidRPr="000F0E96">
        <w:rPr>
          <w:sz w:val="24"/>
          <w:szCs w:val="24"/>
          <w:lang w:val="it-IT"/>
        </w:rPr>
        <w:t xml:space="preserve"> </w:t>
      </w:r>
      <w:r w:rsidRPr="000F0E96">
        <w:rPr>
          <w:sz w:val="24"/>
          <w:szCs w:val="24"/>
          <w:lang w:val="it-IT"/>
        </w:rPr>
        <w:t>ulteriore che la ditta si riserverà per operare la consegna.</w:t>
      </w:r>
    </w:p>
    <w:p w:rsidR="00E938F6" w:rsidRPr="000F0E96" w:rsidRDefault="00E938F6" w:rsidP="00E938F6">
      <w:pPr>
        <w:autoSpaceDE w:val="0"/>
        <w:autoSpaceDN w:val="0"/>
        <w:adjustRightInd w:val="0"/>
        <w:rPr>
          <w:sz w:val="24"/>
          <w:szCs w:val="24"/>
          <w:lang w:val="it-IT"/>
        </w:rPr>
      </w:pPr>
      <w:r w:rsidRPr="000F0E96">
        <w:rPr>
          <w:sz w:val="24"/>
          <w:szCs w:val="24"/>
          <w:lang w:val="it-IT"/>
        </w:rPr>
        <w:t>Per ogni giorno di ritardo rispetto all’impegno assunto, si</w:t>
      </w:r>
      <w:r w:rsidR="00B431F7" w:rsidRPr="000F0E96">
        <w:rPr>
          <w:sz w:val="24"/>
          <w:szCs w:val="24"/>
          <w:lang w:val="it-IT"/>
        </w:rPr>
        <w:t xml:space="preserve"> </w:t>
      </w:r>
      <w:r w:rsidRPr="000F0E96">
        <w:rPr>
          <w:sz w:val="24"/>
          <w:szCs w:val="24"/>
          <w:lang w:val="it-IT"/>
        </w:rPr>
        <w:t>applicher</w:t>
      </w:r>
      <w:r w:rsidR="00AC44F9" w:rsidRPr="000F0E96">
        <w:rPr>
          <w:sz w:val="24"/>
          <w:szCs w:val="24"/>
          <w:lang w:val="it-IT"/>
        </w:rPr>
        <w:t>anno le penali di cui all’art. 6 delle condizioni generali di contratto.</w:t>
      </w:r>
    </w:p>
    <w:p w:rsidR="00B431F7" w:rsidRPr="000F0E96" w:rsidRDefault="00B431F7" w:rsidP="00E938F6">
      <w:pPr>
        <w:autoSpaceDE w:val="0"/>
        <w:autoSpaceDN w:val="0"/>
        <w:adjustRightInd w:val="0"/>
        <w:rPr>
          <w:b/>
          <w:bCs/>
          <w:sz w:val="24"/>
          <w:szCs w:val="24"/>
          <w:lang w:val="it-IT"/>
        </w:rPr>
      </w:pPr>
    </w:p>
    <w:p w:rsidR="00E938F6" w:rsidRPr="000F0E96" w:rsidRDefault="00E938F6" w:rsidP="00E938F6">
      <w:pPr>
        <w:autoSpaceDE w:val="0"/>
        <w:autoSpaceDN w:val="0"/>
        <w:adjustRightInd w:val="0"/>
        <w:rPr>
          <w:b/>
          <w:bCs/>
          <w:sz w:val="24"/>
          <w:szCs w:val="24"/>
          <w:lang w:val="it-IT"/>
        </w:rPr>
      </w:pPr>
      <w:r w:rsidRPr="000F0E96">
        <w:rPr>
          <w:b/>
          <w:bCs/>
          <w:sz w:val="24"/>
          <w:szCs w:val="24"/>
          <w:lang w:val="it-IT"/>
        </w:rPr>
        <w:t>d) Termini di pagamento agli esercizi convenzionati: punteggio</w:t>
      </w:r>
    </w:p>
    <w:p w:rsidR="00E938F6" w:rsidRPr="000F0E96" w:rsidRDefault="00E938F6" w:rsidP="00E938F6">
      <w:pPr>
        <w:autoSpaceDE w:val="0"/>
        <w:autoSpaceDN w:val="0"/>
        <w:adjustRightInd w:val="0"/>
        <w:rPr>
          <w:b/>
          <w:bCs/>
          <w:sz w:val="24"/>
          <w:szCs w:val="24"/>
          <w:lang w:val="it-IT"/>
        </w:rPr>
      </w:pPr>
      <w:r w:rsidRPr="000F0E96">
        <w:rPr>
          <w:b/>
          <w:bCs/>
          <w:sz w:val="24"/>
          <w:szCs w:val="24"/>
          <w:lang w:val="it-IT"/>
        </w:rPr>
        <w:t>massimo 5 punti</w:t>
      </w:r>
    </w:p>
    <w:p w:rsidR="00E938F6" w:rsidRPr="000F0E96" w:rsidRDefault="00E938F6" w:rsidP="00E938F6">
      <w:pPr>
        <w:autoSpaceDE w:val="0"/>
        <w:autoSpaceDN w:val="0"/>
        <w:adjustRightInd w:val="0"/>
        <w:rPr>
          <w:sz w:val="24"/>
          <w:szCs w:val="24"/>
          <w:lang w:val="it-IT"/>
        </w:rPr>
      </w:pPr>
      <w:r w:rsidRPr="000F0E96">
        <w:rPr>
          <w:sz w:val="24"/>
          <w:szCs w:val="24"/>
          <w:lang w:val="it-IT"/>
        </w:rPr>
        <w:t xml:space="preserve">Il punteggio massimo, pari a punti </w:t>
      </w:r>
      <w:r w:rsidRPr="000F0E96">
        <w:rPr>
          <w:b/>
          <w:bCs/>
          <w:sz w:val="24"/>
          <w:szCs w:val="24"/>
          <w:lang w:val="it-IT"/>
        </w:rPr>
        <w:t>5</w:t>
      </w:r>
      <w:r w:rsidRPr="000F0E96">
        <w:rPr>
          <w:sz w:val="24"/>
          <w:szCs w:val="24"/>
          <w:lang w:val="it-IT"/>
        </w:rPr>
        <w:t xml:space="preserve">, </w:t>
      </w:r>
      <w:r w:rsidR="00B431F7" w:rsidRPr="000F0E96">
        <w:rPr>
          <w:sz w:val="24"/>
          <w:szCs w:val="24"/>
          <w:lang w:val="it-IT"/>
        </w:rPr>
        <w:t>sarà</w:t>
      </w:r>
      <w:r w:rsidRPr="000F0E96">
        <w:rPr>
          <w:sz w:val="24"/>
          <w:szCs w:val="24"/>
          <w:lang w:val="it-IT"/>
        </w:rPr>
        <w:t xml:space="preserve"> attribuito</w:t>
      </w:r>
      <w:r w:rsidR="00B431F7" w:rsidRPr="000F0E96">
        <w:rPr>
          <w:sz w:val="24"/>
          <w:szCs w:val="24"/>
          <w:lang w:val="it-IT"/>
        </w:rPr>
        <w:t xml:space="preserve"> </w:t>
      </w:r>
      <w:r w:rsidRPr="000F0E96">
        <w:rPr>
          <w:sz w:val="24"/>
          <w:szCs w:val="24"/>
          <w:lang w:val="it-IT"/>
        </w:rPr>
        <w:t xml:space="preserve">all’impresa che si impegni a pagare i </w:t>
      </w:r>
      <w:r w:rsidR="00832881" w:rsidRPr="000F0E96">
        <w:rPr>
          <w:sz w:val="24"/>
          <w:szCs w:val="24"/>
          <w:lang w:val="it-IT"/>
        </w:rPr>
        <w:t>c</w:t>
      </w:r>
      <w:r w:rsidRPr="000F0E96">
        <w:rPr>
          <w:sz w:val="24"/>
          <w:szCs w:val="24"/>
          <w:lang w:val="it-IT"/>
        </w:rPr>
        <w:t>orrispettivi delle</w:t>
      </w:r>
      <w:r w:rsidR="00B431F7" w:rsidRPr="000F0E96">
        <w:rPr>
          <w:sz w:val="24"/>
          <w:szCs w:val="24"/>
          <w:lang w:val="it-IT"/>
        </w:rPr>
        <w:t xml:space="preserve"> </w:t>
      </w:r>
      <w:r w:rsidRPr="000F0E96">
        <w:rPr>
          <w:sz w:val="24"/>
          <w:szCs w:val="24"/>
          <w:lang w:val="it-IT"/>
        </w:rPr>
        <w:t>fatture nel termine minimo rispetto a quello previsto dal comma</w:t>
      </w:r>
      <w:r w:rsidR="00B431F7" w:rsidRPr="000F0E96">
        <w:rPr>
          <w:sz w:val="24"/>
          <w:szCs w:val="24"/>
          <w:lang w:val="it-IT"/>
        </w:rPr>
        <w:t xml:space="preserve"> </w:t>
      </w:r>
      <w:r w:rsidRPr="000F0E96">
        <w:rPr>
          <w:sz w:val="24"/>
          <w:szCs w:val="24"/>
          <w:lang w:val="it-IT"/>
        </w:rPr>
        <w:t xml:space="preserve">1 dell’art. </w:t>
      </w:r>
      <w:r w:rsidRPr="000F0E96">
        <w:rPr>
          <w:sz w:val="24"/>
          <w:szCs w:val="24"/>
          <w:lang w:val="it-IT"/>
        </w:rPr>
        <w:lastRenderedPageBreak/>
        <w:t>9 del DPCM 18 novembre 2005, ovvero al di sotto dei</w:t>
      </w:r>
      <w:r w:rsidR="00B431F7" w:rsidRPr="000F0E96">
        <w:rPr>
          <w:sz w:val="24"/>
          <w:szCs w:val="24"/>
          <w:lang w:val="it-IT"/>
        </w:rPr>
        <w:t xml:space="preserve"> </w:t>
      </w:r>
      <w:r w:rsidRPr="000F0E96">
        <w:rPr>
          <w:sz w:val="24"/>
          <w:szCs w:val="24"/>
          <w:lang w:val="it-IT"/>
        </w:rPr>
        <w:t>45 giorni, con decorrenza dalla data di ricevimento della</w:t>
      </w:r>
      <w:r w:rsidR="00B431F7" w:rsidRPr="000F0E96">
        <w:rPr>
          <w:sz w:val="24"/>
          <w:szCs w:val="24"/>
          <w:lang w:val="it-IT"/>
        </w:rPr>
        <w:t xml:space="preserve"> </w:t>
      </w:r>
      <w:r w:rsidRPr="000F0E96">
        <w:rPr>
          <w:sz w:val="24"/>
          <w:szCs w:val="24"/>
          <w:lang w:val="it-IT"/>
        </w:rPr>
        <w:t>fattura. Alle altre offerte è attribuito un minor punteggio</w:t>
      </w:r>
      <w:r w:rsidR="00B431F7" w:rsidRPr="000F0E96">
        <w:rPr>
          <w:sz w:val="24"/>
          <w:szCs w:val="24"/>
          <w:lang w:val="it-IT"/>
        </w:rPr>
        <w:t xml:space="preserve"> </w:t>
      </w:r>
      <w:r w:rsidRPr="000F0E96">
        <w:rPr>
          <w:sz w:val="24"/>
          <w:szCs w:val="24"/>
          <w:lang w:val="it-IT"/>
        </w:rPr>
        <w:t>determinato dalla formula: termine minimo offerto diviso termine</w:t>
      </w:r>
      <w:r w:rsidR="00B431F7" w:rsidRPr="000F0E96">
        <w:rPr>
          <w:sz w:val="24"/>
          <w:szCs w:val="24"/>
          <w:lang w:val="it-IT"/>
        </w:rPr>
        <w:t xml:space="preserve"> </w:t>
      </w:r>
      <w:r w:rsidRPr="000F0E96">
        <w:rPr>
          <w:sz w:val="24"/>
          <w:szCs w:val="24"/>
          <w:lang w:val="it-IT"/>
        </w:rPr>
        <w:t>singola offerta moltiplicato per il punteggio massimo.</w:t>
      </w:r>
    </w:p>
    <w:p w:rsidR="00B431F7" w:rsidRPr="000F0E96" w:rsidRDefault="00B431F7" w:rsidP="00E938F6">
      <w:pPr>
        <w:autoSpaceDE w:val="0"/>
        <w:autoSpaceDN w:val="0"/>
        <w:adjustRightInd w:val="0"/>
        <w:rPr>
          <w:b/>
          <w:bCs/>
          <w:sz w:val="24"/>
          <w:szCs w:val="24"/>
          <w:lang w:val="it-IT"/>
        </w:rPr>
      </w:pPr>
    </w:p>
    <w:p w:rsidR="00E938F6" w:rsidRPr="000F0E96" w:rsidRDefault="00E938F6" w:rsidP="00E938F6">
      <w:pPr>
        <w:autoSpaceDE w:val="0"/>
        <w:autoSpaceDN w:val="0"/>
        <w:adjustRightInd w:val="0"/>
        <w:rPr>
          <w:b/>
          <w:bCs/>
          <w:sz w:val="24"/>
          <w:szCs w:val="24"/>
          <w:lang w:val="it-IT"/>
        </w:rPr>
      </w:pPr>
      <w:r w:rsidRPr="000F0E96">
        <w:rPr>
          <w:b/>
          <w:bCs/>
          <w:sz w:val="24"/>
          <w:szCs w:val="24"/>
          <w:lang w:val="it-IT"/>
        </w:rPr>
        <w:t>e) Rete degli esercizi: punteggio massimo 35 punti</w:t>
      </w:r>
    </w:p>
    <w:p w:rsidR="00E938F6" w:rsidRPr="000F0E96" w:rsidRDefault="00E938F6" w:rsidP="00E938F6">
      <w:pPr>
        <w:autoSpaceDE w:val="0"/>
        <w:autoSpaceDN w:val="0"/>
        <w:adjustRightInd w:val="0"/>
        <w:rPr>
          <w:sz w:val="24"/>
          <w:szCs w:val="24"/>
          <w:lang w:val="it-IT"/>
        </w:rPr>
      </w:pPr>
      <w:r w:rsidRPr="000F0E96">
        <w:rPr>
          <w:sz w:val="24"/>
          <w:szCs w:val="24"/>
          <w:lang w:val="it-IT"/>
        </w:rPr>
        <w:t>Il punteggio sarà così attribuito:</w:t>
      </w:r>
    </w:p>
    <w:p w:rsidR="00E938F6" w:rsidRPr="000F0E96" w:rsidRDefault="00E938F6" w:rsidP="00E938F6">
      <w:pPr>
        <w:autoSpaceDE w:val="0"/>
        <w:autoSpaceDN w:val="0"/>
        <w:adjustRightInd w:val="0"/>
        <w:rPr>
          <w:sz w:val="24"/>
          <w:szCs w:val="24"/>
          <w:lang w:val="it-IT"/>
        </w:rPr>
      </w:pPr>
      <w:r w:rsidRPr="000F0E96">
        <w:rPr>
          <w:b/>
          <w:sz w:val="24"/>
          <w:szCs w:val="24"/>
          <w:lang w:val="it-IT"/>
        </w:rPr>
        <w:t>-3</w:t>
      </w:r>
      <w:r w:rsidRPr="000F0E96">
        <w:rPr>
          <w:b/>
          <w:bCs/>
          <w:sz w:val="24"/>
          <w:szCs w:val="24"/>
          <w:lang w:val="it-IT"/>
        </w:rPr>
        <w:t xml:space="preserve">5 </w:t>
      </w:r>
      <w:r w:rsidRPr="000F0E96">
        <w:rPr>
          <w:sz w:val="24"/>
          <w:szCs w:val="24"/>
          <w:lang w:val="it-IT"/>
        </w:rPr>
        <w:t>punti all’offerta che reca l’impegno espresso</w:t>
      </w:r>
      <w:r w:rsidR="00B431F7" w:rsidRPr="000F0E96">
        <w:rPr>
          <w:sz w:val="24"/>
          <w:szCs w:val="24"/>
          <w:lang w:val="it-IT"/>
        </w:rPr>
        <w:t xml:space="preserve"> </w:t>
      </w:r>
      <w:r w:rsidRPr="000F0E96">
        <w:rPr>
          <w:sz w:val="24"/>
          <w:szCs w:val="24"/>
          <w:lang w:val="it-IT"/>
        </w:rPr>
        <w:t xml:space="preserve">all’attivazione, entro </w:t>
      </w:r>
      <w:r w:rsidR="00B431F7" w:rsidRPr="000F0E96">
        <w:rPr>
          <w:sz w:val="24"/>
          <w:szCs w:val="24"/>
          <w:lang w:val="it-IT"/>
        </w:rPr>
        <w:t>30</w:t>
      </w:r>
      <w:r w:rsidRPr="000F0E96">
        <w:rPr>
          <w:sz w:val="24"/>
          <w:szCs w:val="24"/>
          <w:lang w:val="it-IT"/>
        </w:rPr>
        <w:t xml:space="preserve"> giorni dalla </w:t>
      </w:r>
      <w:r w:rsidR="00B431F7" w:rsidRPr="000F0E96">
        <w:rPr>
          <w:sz w:val="24"/>
          <w:szCs w:val="24"/>
          <w:lang w:val="it-IT"/>
        </w:rPr>
        <w:t>c</w:t>
      </w:r>
      <w:r w:rsidRPr="000F0E96">
        <w:rPr>
          <w:sz w:val="24"/>
          <w:szCs w:val="24"/>
          <w:lang w:val="it-IT"/>
        </w:rPr>
        <w:t>omunicazione</w:t>
      </w:r>
      <w:r w:rsidR="00B431F7" w:rsidRPr="000F0E96">
        <w:rPr>
          <w:sz w:val="24"/>
          <w:szCs w:val="24"/>
          <w:lang w:val="it-IT"/>
        </w:rPr>
        <w:t xml:space="preserve"> </w:t>
      </w:r>
      <w:r w:rsidRPr="000F0E96">
        <w:rPr>
          <w:sz w:val="24"/>
          <w:szCs w:val="24"/>
          <w:lang w:val="it-IT"/>
        </w:rPr>
        <w:t>dell’aggiudicazione, del maggior numero di convenzioni con</w:t>
      </w:r>
      <w:r w:rsidR="00B431F7" w:rsidRPr="000F0E96">
        <w:rPr>
          <w:sz w:val="24"/>
          <w:szCs w:val="24"/>
          <w:lang w:val="it-IT"/>
        </w:rPr>
        <w:t xml:space="preserve"> </w:t>
      </w:r>
      <w:r w:rsidRPr="000F0E96">
        <w:rPr>
          <w:sz w:val="24"/>
          <w:szCs w:val="24"/>
          <w:lang w:val="it-IT"/>
        </w:rPr>
        <w:t>esercizi ubicati entro il territorio delle Province Pugliesi;</w:t>
      </w:r>
    </w:p>
    <w:p w:rsidR="00E938F6" w:rsidRPr="000F0E96" w:rsidRDefault="00E938F6" w:rsidP="00E938F6">
      <w:pPr>
        <w:autoSpaceDE w:val="0"/>
        <w:autoSpaceDN w:val="0"/>
        <w:adjustRightInd w:val="0"/>
        <w:rPr>
          <w:sz w:val="24"/>
          <w:szCs w:val="24"/>
          <w:lang w:val="it-IT"/>
        </w:rPr>
      </w:pPr>
      <w:r w:rsidRPr="000F0E96">
        <w:rPr>
          <w:sz w:val="24"/>
          <w:szCs w:val="24"/>
          <w:lang w:val="it-IT"/>
        </w:rPr>
        <w:t>Alle altre offerte verrà attribuito un minor punteggio, determinato dalla formula:</w:t>
      </w:r>
    </w:p>
    <w:p w:rsidR="00E938F6" w:rsidRPr="000F0E96" w:rsidRDefault="00E938F6" w:rsidP="00E938F6">
      <w:pPr>
        <w:autoSpaceDE w:val="0"/>
        <w:autoSpaceDN w:val="0"/>
        <w:adjustRightInd w:val="0"/>
        <w:rPr>
          <w:sz w:val="24"/>
          <w:szCs w:val="24"/>
          <w:lang w:val="it-IT"/>
        </w:rPr>
      </w:pPr>
      <w:r w:rsidRPr="000F0E96">
        <w:rPr>
          <w:sz w:val="24"/>
          <w:szCs w:val="24"/>
          <w:lang w:val="it-IT"/>
        </w:rPr>
        <w:t>numero esercizi singola offerta diviso numero massimo esercizi</w:t>
      </w:r>
      <w:r w:rsidR="00B431F7" w:rsidRPr="000F0E96">
        <w:rPr>
          <w:sz w:val="24"/>
          <w:szCs w:val="24"/>
          <w:lang w:val="it-IT"/>
        </w:rPr>
        <w:t xml:space="preserve">  </w:t>
      </w:r>
      <w:r w:rsidRPr="000F0E96">
        <w:rPr>
          <w:sz w:val="24"/>
          <w:szCs w:val="24"/>
          <w:lang w:val="it-IT"/>
        </w:rPr>
        <w:t>per punteggio massimo. Il risultato è moltiplicato per un</w:t>
      </w:r>
      <w:r w:rsidR="00B431F7" w:rsidRPr="000F0E96">
        <w:rPr>
          <w:sz w:val="24"/>
          <w:szCs w:val="24"/>
          <w:lang w:val="it-IT"/>
        </w:rPr>
        <w:t xml:space="preserve"> </w:t>
      </w:r>
      <w:r w:rsidRPr="000F0E96">
        <w:rPr>
          <w:sz w:val="24"/>
          <w:szCs w:val="24"/>
          <w:lang w:val="it-IT"/>
        </w:rPr>
        <w:t xml:space="preserve">coefficiente correttivo pari a </w:t>
      </w:r>
      <w:r w:rsidRPr="000F0E96">
        <w:rPr>
          <w:b/>
          <w:bCs/>
          <w:sz w:val="24"/>
          <w:szCs w:val="24"/>
          <w:lang w:val="it-IT"/>
        </w:rPr>
        <w:t>0,95.</w:t>
      </w:r>
    </w:p>
    <w:p w:rsidR="00226942" w:rsidRPr="000F0E96" w:rsidRDefault="00226942" w:rsidP="00226942">
      <w:pPr>
        <w:ind w:right="2"/>
        <w:jc w:val="both"/>
        <w:rPr>
          <w:sz w:val="24"/>
          <w:szCs w:val="24"/>
          <w:lang w:val="it-IT"/>
        </w:rPr>
      </w:pPr>
    </w:p>
    <w:p w:rsidR="00C902A4" w:rsidRPr="000F0E96" w:rsidRDefault="00C902A4" w:rsidP="00C902A4">
      <w:pPr>
        <w:pStyle w:val="Corpotes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0F0E96">
        <w:rPr>
          <w:szCs w:val="24"/>
        </w:rPr>
        <w:t>Non saranno ammesse le offerte che rechino abrasioni o correzioni nell’indicazione del prezzo offerto non espressamente confermate e sottoscritte.</w:t>
      </w:r>
    </w:p>
    <w:p w:rsidR="00C902A4" w:rsidRPr="000F0E96" w:rsidRDefault="00C902A4" w:rsidP="00C902A4">
      <w:pPr>
        <w:pStyle w:val="Corpotes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0F0E96">
        <w:rPr>
          <w:szCs w:val="24"/>
        </w:rPr>
        <w:t>Non saranno ammesse offerte in aumento.</w:t>
      </w:r>
    </w:p>
    <w:p w:rsidR="00C902A4" w:rsidRPr="000F0E96" w:rsidRDefault="00C902A4" w:rsidP="00C902A4">
      <w:pPr>
        <w:pStyle w:val="Corpotes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0F0E96">
        <w:rPr>
          <w:szCs w:val="24"/>
        </w:rPr>
        <w:t xml:space="preserve">In caso di offerte uguali, si provvederà all’aggiudicazione a norma dell’art.77 co.2 R.D. 23.5.24 n.827. </w:t>
      </w:r>
    </w:p>
    <w:p w:rsidR="00C902A4" w:rsidRPr="000F0E96" w:rsidRDefault="00C902A4" w:rsidP="00C902A4">
      <w:pPr>
        <w:pStyle w:val="Corpotes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0F0E96">
        <w:rPr>
          <w:szCs w:val="24"/>
        </w:rPr>
        <w:t>Si procederà all’aggiudicazione anche in presenza di una sola offerta valida sempre che sia ritenuta congrua e conveniente.</w:t>
      </w:r>
    </w:p>
    <w:p w:rsidR="00226942" w:rsidRPr="000F0E96" w:rsidRDefault="00226942" w:rsidP="00C902A4">
      <w:pPr>
        <w:pStyle w:val="Corpotes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p>
    <w:p w:rsidR="00226942" w:rsidRPr="000F0E96" w:rsidRDefault="00226942" w:rsidP="00226942">
      <w:pPr>
        <w:pStyle w:val="Corpotesto"/>
        <w:suppressAutoHyphens/>
        <w:jc w:val="both"/>
        <w:rPr>
          <w:szCs w:val="24"/>
        </w:rPr>
      </w:pPr>
      <w:r w:rsidRPr="000F0E96">
        <w:rPr>
          <w:szCs w:val="24"/>
        </w:rPr>
        <w:tab/>
      </w:r>
      <w:r w:rsidRPr="000F0E96">
        <w:rPr>
          <w:szCs w:val="24"/>
        </w:rPr>
        <w:tab/>
      </w:r>
      <w:r w:rsidRPr="000F0E96">
        <w:rPr>
          <w:szCs w:val="24"/>
        </w:rPr>
        <w:tab/>
      </w:r>
    </w:p>
    <w:p w:rsidR="00226942" w:rsidRPr="000F0E96" w:rsidRDefault="00226942" w:rsidP="00226942">
      <w:pPr>
        <w:ind w:right="2"/>
        <w:jc w:val="both"/>
        <w:rPr>
          <w:b/>
          <w:sz w:val="24"/>
          <w:szCs w:val="24"/>
          <w:lang w:val="it-IT"/>
        </w:rPr>
      </w:pPr>
      <w:r w:rsidRPr="000F0E96">
        <w:rPr>
          <w:b/>
          <w:sz w:val="24"/>
          <w:szCs w:val="24"/>
          <w:lang w:val="it-IT"/>
        </w:rPr>
        <w:t>L’aggiudicazione sarà effettuata in favore del concorrente che avrà conseguito il maggior punteggio complessivo.</w:t>
      </w:r>
    </w:p>
    <w:p w:rsidR="00226942" w:rsidRPr="000F0E96" w:rsidRDefault="00226942">
      <w:pPr>
        <w:pStyle w:val="DefaultText"/>
        <w:jc w:val="both"/>
        <w:rPr>
          <w:szCs w:val="24"/>
          <w:lang w:val="it-IT"/>
        </w:rPr>
      </w:pPr>
    </w:p>
    <w:p w:rsidR="00200EE6" w:rsidRPr="000F0E96" w:rsidRDefault="00C053CF">
      <w:pPr>
        <w:pStyle w:val="DefaultText"/>
        <w:jc w:val="both"/>
        <w:rPr>
          <w:szCs w:val="24"/>
          <w:lang w:val="it-IT"/>
        </w:rPr>
      </w:pPr>
      <w:r w:rsidRPr="000F0E96">
        <w:rPr>
          <w:szCs w:val="24"/>
          <w:lang w:val="it-IT"/>
        </w:rPr>
        <w:t>L'i</w:t>
      </w:r>
      <w:r w:rsidR="00200EE6" w:rsidRPr="000F0E96">
        <w:rPr>
          <w:szCs w:val="24"/>
          <w:lang w:val="it-IT"/>
        </w:rPr>
        <w:t>mpresa aggiudicataria</w:t>
      </w:r>
      <w:r w:rsidR="00226942" w:rsidRPr="000F0E96">
        <w:rPr>
          <w:szCs w:val="24"/>
          <w:lang w:val="it-IT"/>
        </w:rPr>
        <w:t xml:space="preserve"> provvisoria </w:t>
      </w:r>
      <w:r w:rsidR="00200EE6" w:rsidRPr="000F0E96">
        <w:rPr>
          <w:szCs w:val="24"/>
          <w:lang w:val="it-IT"/>
        </w:rPr>
        <w:t xml:space="preserve">dovrà presentare, entro e non oltre </w:t>
      </w:r>
      <w:r w:rsidR="00B431F7" w:rsidRPr="000F0E96">
        <w:rPr>
          <w:szCs w:val="24"/>
          <w:lang w:val="it-IT"/>
        </w:rPr>
        <w:t>7</w:t>
      </w:r>
      <w:r w:rsidR="00200EE6" w:rsidRPr="000F0E96">
        <w:rPr>
          <w:szCs w:val="24"/>
          <w:lang w:val="it-IT"/>
        </w:rPr>
        <w:t xml:space="preserve"> gg. dalla data di comunicazione dell'avvenuta aggiudicazione, a pena di decadenza, idonea documentazione atta a comprovare il possesso dei requisiti richiesti dal Bando e per i quali l’Impresa ha prodotto autodichiarazioni.</w:t>
      </w:r>
    </w:p>
    <w:p w:rsidR="00200EE6" w:rsidRPr="000F0E96" w:rsidRDefault="00200EE6">
      <w:pPr>
        <w:pStyle w:val="DefaultText"/>
        <w:jc w:val="both"/>
        <w:rPr>
          <w:szCs w:val="24"/>
          <w:lang w:val="it-IT"/>
        </w:rPr>
      </w:pPr>
    </w:p>
    <w:p w:rsidR="00200EE6" w:rsidRPr="000F0E96" w:rsidRDefault="00200EE6">
      <w:pPr>
        <w:pStyle w:val="DefaultText"/>
        <w:jc w:val="both"/>
        <w:rPr>
          <w:szCs w:val="24"/>
          <w:lang w:val="it-IT"/>
        </w:rPr>
      </w:pPr>
      <w:r w:rsidRPr="000F0E96">
        <w:rPr>
          <w:szCs w:val="24"/>
          <w:lang w:val="it-IT"/>
        </w:rPr>
        <w:t>Tutte le spese di contratto, bolli, imposta di registro, etc., sono a carico esclusivo dell'aggiudicatario senza diritto di rivalsa.</w:t>
      </w:r>
    </w:p>
    <w:p w:rsidR="00200EE6" w:rsidRPr="000F0E96" w:rsidRDefault="00FC1E57">
      <w:pPr>
        <w:pStyle w:val="DefaultText"/>
        <w:jc w:val="both"/>
        <w:rPr>
          <w:szCs w:val="24"/>
          <w:lang w:val="it-IT"/>
        </w:rPr>
      </w:pPr>
      <w:r w:rsidRPr="000F0E96">
        <w:rPr>
          <w:szCs w:val="24"/>
          <w:lang w:val="it-IT"/>
        </w:rPr>
        <w:t>Il contratto</w:t>
      </w:r>
      <w:r w:rsidR="00200EE6" w:rsidRPr="000F0E96">
        <w:rPr>
          <w:szCs w:val="24"/>
          <w:lang w:val="it-IT"/>
        </w:rPr>
        <w:t>, previo accertamento ex D.P.R. 445/2000 dell'effettivo possesso dei requisiti morali in capo all'aggiudicatario</w:t>
      </w:r>
      <w:r w:rsidR="002C6BE7" w:rsidRPr="000F0E96">
        <w:rPr>
          <w:szCs w:val="24"/>
          <w:lang w:val="it-IT"/>
        </w:rPr>
        <w:t xml:space="preserve"> e verifica della insussistenza di cause ostative ex art. </w:t>
      </w:r>
      <w:smartTag w:uri="urn:schemas-microsoft-com:office:smarttags" w:element="metricconverter">
        <w:smartTagPr>
          <w:attr w:name="ProductID" w:val="10 L"/>
        </w:smartTagPr>
        <w:r w:rsidR="002C6BE7" w:rsidRPr="000F0E96">
          <w:rPr>
            <w:szCs w:val="24"/>
            <w:lang w:val="it-IT"/>
          </w:rPr>
          <w:t>10 L</w:t>
        </w:r>
      </w:smartTag>
      <w:r w:rsidR="002C6BE7" w:rsidRPr="000F0E96">
        <w:rPr>
          <w:szCs w:val="24"/>
          <w:lang w:val="it-IT"/>
        </w:rPr>
        <w:t>. 575/65 e D.P.R. 252/98</w:t>
      </w:r>
      <w:r w:rsidR="00200EE6" w:rsidRPr="000F0E96">
        <w:rPr>
          <w:szCs w:val="24"/>
          <w:lang w:val="it-IT"/>
        </w:rPr>
        <w:t xml:space="preserve"> sarà stipulato a mezzo di scrittura privata, fiscalmente registrata ex  D.P.R. 131/86.</w:t>
      </w:r>
    </w:p>
    <w:p w:rsidR="00200EE6" w:rsidRPr="000F0E96" w:rsidRDefault="00200EE6">
      <w:pPr>
        <w:pStyle w:val="DefaultText"/>
        <w:jc w:val="both"/>
        <w:rPr>
          <w:szCs w:val="24"/>
          <w:lang w:val="it-IT"/>
        </w:rPr>
      </w:pPr>
      <w:r w:rsidRPr="000F0E96">
        <w:rPr>
          <w:szCs w:val="24"/>
          <w:lang w:val="it-IT"/>
        </w:rPr>
        <w:t>Fermi restando le previsioni della normativa antimafia ed i relativi adempimenti la stazione appaltante, nel pubblico interesse, si riserva di non procedere alla stipulazione del contratto, ovvero di recedere dallo stesso in corso di esecuzione, ove venga a conoscenza, in sede di informative di cui all'art. 4 del D.Lgs. 490/1994 di elementi e circostanze tali da comportare il venir meno del rapporto fiduciario.</w:t>
      </w:r>
    </w:p>
    <w:p w:rsidR="00200EE6" w:rsidRPr="000F0E96" w:rsidRDefault="00200EE6">
      <w:pPr>
        <w:pStyle w:val="DefaultText"/>
        <w:jc w:val="both"/>
        <w:rPr>
          <w:szCs w:val="24"/>
          <w:lang w:val="it-IT"/>
        </w:rPr>
      </w:pPr>
    </w:p>
    <w:p w:rsidR="00A80B9A" w:rsidRPr="000F0E96" w:rsidRDefault="00576F64" w:rsidP="00A80B9A">
      <w:pPr>
        <w:autoSpaceDE w:val="0"/>
        <w:autoSpaceDN w:val="0"/>
        <w:adjustRightInd w:val="0"/>
        <w:rPr>
          <w:sz w:val="24"/>
          <w:szCs w:val="24"/>
          <w:lang w:val="it-IT"/>
        </w:rPr>
      </w:pPr>
      <w:r w:rsidRPr="000F0E96">
        <w:rPr>
          <w:sz w:val="24"/>
          <w:szCs w:val="24"/>
          <w:lang w:val="it-IT"/>
        </w:rPr>
        <w:t>Contestualmente alla stipula del contratto di s</w:t>
      </w:r>
      <w:r w:rsidR="00200EE6" w:rsidRPr="000F0E96">
        <w:rPr>
          <w:sz w:val="24"/>
          <w:szCs w:val="24"/>
          <w:lang w:val="it-IT"/>
        </w:rPr>
        <w:t>ubconcessione dovrà essere effettuato deposito cauzionale pari a</w:t>
      </w:r>
      <w:r w:rsidR="00B431F7" w:rsidRPr="000F0E96">
        <w:rPr>
          <w:sz w:val="24"/>
          <w:szCs w:val="24"/>
          <w:lang w:val="it-IT"/>
        </w:rPr>
        <w:t>l 10% dell’importo contrattuale</w:t>
      </w:r>
      <w:r w:rsidR="00200EE6" w:rsidRPr="000F0E96">
        <w:rPr>
          <w:sz w:val="24"/>
          <w:szCs w:val="24"/>
          <w:lang w:val="it-IT"/>
        </w:rPr>
        <w:t xml:space="preserve">, </w:t>
      </w:r>
      <w:r w:rsidR="00A80B9A" w:rsidRPr="000F0E96">
        <w:rPr>
          <w:sz w:val="24"/>
          <w:szCs w:val="24"/>
          <w:lang w:val="it-IT"/>
        </w:rPr>
        <w:t>polizza di responsabilità civile verso terzi a tutela degli</w:t>
      </w:r>
      <w:r w:rsidR="00B431F7" w:rsidRPr="000F0E96">
        <w:rPr>
          <w:sz w:val="24"/>
          <w:szCs w:val="24"/>
          <w:lang w:val="it-IT"/>
        </w:rPr>
        <w:t xml:space="preserve"> </w:t>
      </w:r>
      <w:r w:rsidR="00A80B9A" w:rsidRPr="000F0E96">
        <w:rPr>
          <w:sz w:val="24"/>
          <w:szCs w:val="24"/>
          <w:lang w:val="it-IT"/>
        </w:rPr>
        <w:t>assegnatari di buoni pasto con un massimale non inferiore a €</w:t>
      </w:r>
      <w:r w:rsidR="00B431F7" w:rsidRPr="000F0E96">
        <w:rPr>
          <w:sz w:val="24"/>
          <w:szCs w:val="24"/>
          <w:lang w:val="it-IT"/>
        </w:rPr>
        <w:t xml:space="preserve">. </w:t>
      </w:r>
      <w:r w:rsidR="00A80B9A" w:rsidRPr="000F0E96">
        <w:rPr>
          <w:sz w:val="24"/>
          <w:szCs w:val="24"/>
          <w:lang w:val="it-IT"/>
        </w:rPr>
        <w:t>4.000.000,00 per ogni sinistro e con un limite di € 2.000.000,00</w:t>
      </w:r>
      <w:r w:rsidR="00B431F7" w:rsidRPr="000F0E96">
        <w:rPr>
          <w:sz w:val="24"/>
          <w:szCs w:val="24"/>
          <w:lang w:val="it-IT"/>
        </w:rPr>
        <w:t xml:space="preserve"> </w:t>
      </w:r>
      <w:r w:rsidR="00A80B9A" w:rsidRPr="000F0E96">
        <w:rPr>
          <w:sz w:val="24"/>
          <w:szCs w:val="24"/>
          <w:lang w:val="it-IT"/>
        </w:rPr>
        <w:t>per persona e polizza assicurativa che prevede la copertura per</w:t>
      </w:r>
      <w:r w:rsidR="00B431F7" w:rsidRPr="000F0E96">
        <w:rPr>
          <w:sz w:val="24"/>
          <w:szCs w:val="24"/>
          <w:lang w:val="it-IT"/>
        </w:rPr>
        <w:t xml:space="preserve"> </w:t>
      </w:r>
      <w:r w:rsidR="00A80B9A" w:rsidRPr="000F0E96">
        <w:rPr>
          <w:sz w:val="24"/>
          <w:szCs w:val="24"/>
          <w:lang w:val="it-IT"/>
        </w:rPr>
        <w:t>gli infortuni, con estensione al rischio in itinere e senza alcuna</w:t>
      </w:r>
      <w:r w:rsidR="00B431F7" w:rsidRPr="000F0E96">
        <w:rPr>
          <w:sz w:val="24"/>
          <w:szCs w:val="24"/>
          <w:lang w:val="it-IT"/>
        </w:rPr>
        <w:t xml:space="preserve"> </w:t>
      </w:r>
      <w:r w:rsidR="00A80B9A" w:rsidRPr="000F0E96">
        <w:rPr>
          <w:sz w:val="24"/>
          <w:szCs w:val="24"/>
          <w:lang w:val="it-IT"/>
        </w:rPr>
        <w:t xml:space="preserve">franchigia, </w:t>
      </w:r>
      <w:r w:rsidR="00B431F7" w:rsidRPr="000F0E96">
        <w:rPr>
          <w:sz w:val="24"/>
          <w:szCs w:val="24"/>
          <w:lang w:val="it-IT"/>
        </w:rPr>
        <w:lastRenderedPageBreak/>
        <w:t>c</w:t>
      </w:r>
      <w:r w:rsidR="00A80B9A" w:rsidRPr="000F0E96">
        <w:rPr>
          <w:sz w:val="24"/>
          <w:szCs w:val="24"/>
          <w:lang w:val="it-IT"/>
        </w:rPr>
        <w:t xml:space="preserve">on massimale almeno di € </w:t>
      </w:r>
      <w:smartTag w:uri="urn:schemas-microsoft-com:office:smarttags" w:element="metricconverter">
        <w:smartTagPr>
          <w:attr w:name="ProductID" w:val="120.000,00 in"/>
        </w:smartTagPr>
        <w:r w:rsidR="00A80B9A" w:rsidRPr="000F0E96">
          <w:rPr>
            <w:sz w:val="24"/>
            <w:szCs w:val="24"/>
            <w:lang w:val="it-IT"/>
          </w:rPr>
          <w:t>120.000,00 in</w:t>
        </w:r>
      </w:smartTag>
      <w:r w:rsidR="00A80B9A" w:rsidRPr="000F0E96">
        <w:rPr>
          <w:sz w:val="24"/>
          <w:szCs w:val="24"/>
          <w:lang w:val="it-IT"/>
        </w:rPr>
        <w:t xml:space="preserve"> caso di morte</w:t>
      </w:r>
      <w:r w:rsidR="00B431F7" w:rsidRPr="000F0E96">
        <w:rPr>
          <w:sz w:val="24"/>
          <w:szCs w:val="24"/>
          <w:lang w:val="it-IT"/>
        </w:rPr>
        <w:t xml:space="preserve"> </w:t>
      </w:r>
      <w:r w:rsidR="00A80B9A" w:rsidRPr="000F0E96">
        <w:rPr>
          <w:sz w:val="24"/>
          <w:szCs w:val="24"/>
          <w:lang w:val="it-IT"/>
        </w:rPr>
        <w:t xml:space="preserve">e di € </w:t>
      </w:r>
      <w:smartTag w:uri="urn:schemas-microsoft-com:office:smarttags" w:element="metricconverter">
        <w:smartTagPr>
          <w:attr w:name="ProductID" w:val="120.000,00 in"/>
        </w:smartTagPr>
        <w:r w:rsidR="00A80B9A" w:rsidRPr="000F0E96">
          <w:rPr>
            <w:sz w:val="24"/>
            <w:szCs w:val="24"/>
            <w:lang w:val="it-IT"/>
          </w:rPr>
          <w:t>120.000,00 in</w:t>
        </w:r>
      </w:smartTag>
      <w:r w:rsidR="00A80B9A" w:rsidRPr="000F0E96">
        <w:rPr>
          <w:sz w:val="24"/>
          <w:szCs w:val="24"/>
          <w:lang w:val="it-IT"/>
        </w:rPr>
        <w:t xml:space="preserve"> caso di invalidità permanente.</w:t>
      </w:r>
    </w:p>
    <w:p w:rsidR="00A80B9A" w:rsidRPr="000F0E96" w:rsidRDefault="00A80B9A" w:rsidP="00A80B9A">
      <w:pPr>
        <w:autoSpaceDE w:val="0"/>
        <w:autoSpaceDN w:val="0"/>
        <w:adjustRightInd w:val="0"/>
        <w:rPr>
          <w:sz w:val="24"/>
          <w:szCs w:val="24"/>
          <w:lang w:val="it-IT"/>
        </w:rPr>
      </w:pPr>
      <w:r w:rsidRPr="000F0E96">
        <w:rPr>
          <w:sz w:val="24"/>
          <w:szCs w:val="24"/>
          <w:lang w:val="it-IT"/>
        </w:rPr>
        <w:t>In ciascun esercizio convenzionato dovrà essere garantito il</w:t>
      </w:r>
      <w:r w:rsidR="00B431F7" w:rsidRPr="000F0E96">
        <w:rPr>
          <w:sz w:val="24"/>
          <w:szCs w:val="24"/>
          <w:lang w:val="it-IT"/>
        </w:rPr>
        <w:t xml:space="preserve"> </w:t>
      </w:r>
      <w:r w:rsidRPr="000F0E96">
        <w:rPr>
          <w:sz w:val="24"/>
          <w:szCs w:val="24"/>
          <w:lang w:val="it-IT"/>
        </w:rPr>
        <w:t>consumo di pasti confezionati in misura normale e sufficiente, con</w:t>
      </w:r>
      <w:r w:rsidR="00B431F7" w:rsidRPr="000F0E96">
        <w:rPr>
          <w:sz w:val="24"/>
          <w:szCs w:val="24"/>
          <w:lang w:val="it-IT"/>
        </w:rPr>
        <w:t xml:space="preserve"> </w:t>
      </w:r>
      <w:r w:rsidRPr="000F0E96">
        <w:rPr>
          <w:sz w:val="24"/>
          <w:szCs w:val="24"/>
          <w:lang w:val="it-IT"/>
        </w:rPr>
        <w:t>cibi freschi e genuini e un’effettiva possibilità di scelta.</w:t>
      </w:r>
    </w:p>
    <w:p w:rsidR="00200EE6" w:rsidRPr="000F0E96" w:rsidRDefault="00200EE6">
      <w:pPr>
        <w:pStyle w:val="DefaultText"/>
        <w:jc w:val="both"/>
        <w:rPr>
          <w:szCs w:val="24"/>
          <w:lang w:val="it-IT"/>
        </w:rPr>
      </w:pPr>
    </w:p>
    <w:p w:rsidR="00200EE6" w:rsidRPr="000F0E96" w:rsidRDefault="00A80B9A">
      <w:pPr>
        <w:pStyle w:val="DefaultText"/>
        <w:jc w:val="both"/>
        <w:rPr>
          <w:b/>
          <w:bCs/>
          <w:szCs w:val="24"/>
          <w:lang w:val="it-IT"/>
        </w:rPr>
      </w:pPr>
      <w:r w:rsidRPr="000F0E96">
        <w:rPr>
          <w:b/>
          <w:bCs/>
          <w:szCs w:val="24"/>
          <w:lang w:val="it-IT"/>
        </w:rPr>
        <w:t>8</w:t>
      </w:r>
      <w:r w:rsidR="002C6BE7" w:rsidRPr="000F0E96">
        <w:rPr>
          <w:b/>
          <w:bCs/>
          <w:szCs w:val="24"/>
          <w:lang w:val="it-IT"/>
        </w:rPr>
        <w:t>) VINCOLO DELL’OFFERTA</w:t>
      </w:r>
    </w:p>
    <w:p w:rsidR="00200EE6" w:rsidRPr="000F0E96" w:rsidRDefault="00200EE6">
      <w:pPr>
        <w:pStyle w:val="DefaultText"/>
        <w:jc w:val="both"/>
        <w:rPr>
          <w:szCs w:val="24"/>
          <w:lang w:val="it-IT"/>
        </w:rPr>
      </w:pPr>
      <w:r w:rsidRPr="000F0E96">
        <w:rPr>
          <w:szCs w:val="24"/>
          <w:lang w:val="it-IT"/>
        </w:rPr>
        <w:t xml:space="preserve">L’offerta si riterrà vincolante per </w:t>
      </w:r>
      <w:r w:rsidR="00DD7B90" w:rsidRPr="000F0E96">
        <w:rPr>
          <w:szCs w:val="24"/>
          <w:lang w:val="it-IT"/>
        </w:rPr>
        <w:t>180</w:t>
      </w:r>
      <w:r w:rsidRPr="000F0E96">
        <w:rPr>
          <w:szCs w:val="24"/>
          <w:lang w:val="it-IT"/>
        </w:rPr>
        <w:t xml:space="preserve"> giorni dalla presentazione dell’offerta.</w:t>
      </w:r>
    </w:p>
    <w:p w:rsidR="00A80B9A" w:rsidRPr="000F0E96" w:rsidRDefault="00A80B9A">
      <w:pPr>
        <w:pStyle w:val="DefaultText"/>
        <w:jc w:val="both"/>
        <w:rPr>
          <w:b/>
          <w:szCs w:val="24"/>
          <w:lang w:val="it-IT"/>
        </w:rPr>
      </w:pPr>
    </w:p>
    <w:p w:rsidR="00A80B9A" w:rsidRPr="000F0E96" w:rsidRDefault="00A80B9A">
      <w:pPr>
        <w:pStyle w:val="DefaultText"/>
        <w:jc w:val="both"/>
        <w:rPr>
          <w:b/>
          <w:szCs w:val="24"/>
          <w:lang w:val="it-IT"/>
        </w:rPr>
      </w:pPr>
      <w:r w:rsidRPr="000F0E96">
        <w:rPr>
          <w:b/>
          <w:szCs w:val="24"/>
          <w:lang w:val="it-IT"/>
        </w:rPr>
        <w:t>9) SUBAPPALTO</w:t>
      </w:r>
    </w:p>
    <w:p w:rsidR="00A80B9A" w:rsidRPr="000F0E96" w:rsidRDefault="00A80B9A">
      <w:pPr>
        <w:pStyle w:val="DefaultText"/>
        <w:jc w:val="both"/>
        <w:rPr>
          <w:szCs w:val="24"/>
          <w:lang w:val="it-IT"/>
        </w:rPr>
      </w:pPr>
      <w:r w:rsidRPr="000F0E96">
        <w:rPr>
          <w:szCs w:val="24"/>
          <w:lang w:val="it-IT"/>
        </w:rPr>
        <w:t>E’ vietato il subappalto o la cessione e /o la cessione totale o parziale del servizio.</w:t>
      </w:r>
    </w:p>
    <w:p w:rsidR="00200EE6" w:rsidRPr="000F0E96" w:rsidRDefault="00200EE6">
      <w:pPr>
        <w:pStyle w:val="DefaultText"/>
        <w:jc w:val="both"/>
        <w:rPr>
          <w:szCs w:val="24"/>
          <w:lang w:val="it-IT"/>
        </w:rPr>
      </w:pPr>
    </w:p>
    <w:p w:rsidR="00200EE6" w:rsidRPr="000F0E96" w:rsidRDefault="002C6BE7">
      <w:pPr>
        <w:pStyle w:val="DefaultText"/>
        <w:jc w:val="both"/>
        <w:rPr>
          <w:b/>
          <w:bCs/>
          <w:szCs w:val="24"/>
          <w:lang w:val="it-IT"/>
        </w:rPr>
      </w:pPr>
      <w:r w:rsidRPr="000F0E96">
        <w:rPr>
          <w:b/>
          <w:bCs/>
          <w:szCs w:val="24"/>
          <w:lang w:val="it-IT"/>
        </w:rPr>
        <w:t>8) TRATTAMENTO DEI DATI PERSONALI.</w:t>
      </w:r>
    </w:p>
    <w:p w:rsidR="00200EE6" w:rsidRPr="000F0E96" w:rsidRDefault="00200EE6">
      <w:pPr>
        <w:pStyle w:val="DefaultText"/>
        <w:jc w:val="both"/>
        <w:rPr>
          <w:szCs w:val="24"/>
          <w:lang w:val="it-IT"/>
        </w:rPr>
      </w:pPr>
      <w:r w:rsidRPr="000F0E96">
        <w:rPr>
          <w:szCs w:val="24"/>
          <w:lang w:val="it-IT"/>
        </w:rPr>
        <w:t>Ai sensi e per gli effetti del D.lgs. 196/2003, in materia di “tutela delle persone e di altri soggetti rispetto al trattamento dei dati personali”, l’Ente Appaltante comunica che è sua intenzione procedere al trattamento dei dati personali forniti da ciascun concorrente con la presentazione dell’offerta.</w:t>
      </w:r>
    </w:p>
    <w:p w:rsidR="00200EE6" w:rsidRPr="000F0E96" w:rsidRDefault="00200EE6">
      <w:pPr>
        <w:pStyle w:val="DefaultText"/>
        <w:jc w:val="both"/>
        <w:rPr>
          <w:szCs w:val="24"/>
          <w:lang w:val="it-IT"/>
        </w:rPr>
      </w:pPr>
      <w:r w:rsidRPr="000F0E96">
        <w:rPr>
          <w:szCs w:val="24"/>
          <w:lang w:val="it-IT"/>
        </w:rPr>
        <w:t>I suindicati dati saranno sottoposti a trattamento, automatizzato e non, esclusivamente per le finalità gestionali e amministrative inerenti la procedura di gara.</w:t>
      </w:r>
    </w:p>
    <w:p w:rsidR="00200EE6" w:rsidRPr="000F0E96" w:rsidRDefault="00200EE6">
      <w:pPr>
        <w:pStyle w:val="DefaultText"/>
        <w:jc w:val="both"/>
        <w:rPr>
          <w:szCs w:val="24"/>
          <w:lang w:val="it-IT"/>
        </w:rPr>
      </w:pPr>
    </w:p>
    <w:p w:rsidR="00200EE6" w:rsidRPr="000F0E96" w:rsidRDefault="00200EE6">
      <w:pPr>
        <w:pStyle w:val="DefaultText"/>
        <w:jc w:val="both"/>
        <w:rPr>
          <w:szCs w:val="24"/>
          <w:lang w:val="it-IT"/>
        </w:rPr>
      </w:pPr>
      <w:r w:rsidRPr="000F0E96">
        <w:rPr>
          <w:szCs w:val="24"/>
          <w:lang w:val="it-IT"/>
        </w:rPr>
        <w:t>Si rammenta che il conferimento di dati ha natura facoltativa, ma un eventuale rifiuto da parte del concorrente non consentirà di prendere in esame l’offerta.</w:t>
      </w:r>
    </w:p>
    <w:p w:rsidR="00200EE6" w:rsidRPr="000F0E96" w:rsidRDefault="00200EE6">
      <w:pPr>
        <w:pStyle w:val="DefaultText"/>
        <w:jc w:val="both"/>
        <w:rPr>
          <w:szCs w:val="24"/>
          <w:lang w:val="it-IT"/>
        </w:rPr>
      </w:pPr>
      <w:r w:rsidRPr="000F0E96">
        <w:rPr>
          <w:szCs w:val="24"/>
          <w:lang w:val="it-IT"/>
        </w:rPr>
        <w:t>I dati suddetti non saranno comunicati a terzi, fatta eccezione per le competenti pubbliche autorità, o soggetti privati in adempimenti ad obblighi di legge.</w:t>
      </w:r>
    </w:p>
    <w:p w:rsidR="00200EE6" w:rsidRPr="000F0E96" w:rsidRDefault="00200EE6">
      <w:pPr>
        <w:pStyle w:val="DefaultText"/>
        <w:jc w:val="both"/>
        <w:rPr>
          <w:szCs w:val="24"/>
          <w:lang w:val="it-IT"/>
        </w:rPr>
      </w:pPr>
      <w:r w:rsidRPr="000F0E96">
        <w:rPr>
          <w:szCs w:val="24"/>
          <w:lang w:val="it-IT"/>
        </w:rPr>
        <w:t>Relativamente al trattamento dei dati, i concorrenti avranno la facoltà di esercitare tutti i diritti di cui all’art. 7 del D.lgs. 196/2003.</w:t>
      </w:r>
    </w:p>
    <w:p w:rsidR="00200EE6" w:rsidRPr="000F0E96" w:rsidRDefault="00200EE6">
      <w:pPr>
        <w:pStyle w:val="DefaultText"/>
        <w:jc w:val="both"/>
        <w:rPr>
          <w:szCs w:val="24"/>
          <w:lang w:val="it-IT"/>
        </w:rPr>
      </w:pPr>
      <w:r w:rsidRPr="000F0E96">
        <w:rPr>
          <w:szCs w:val="24"/>
          <w:lang w:val="it-IT"/>
        </w:rPr>
        <w:t>Titolare del trattamento è SEAP – Società Esercizio Aeroporti Puglia S.p.A. – con sede in Bari Aeroporto Civile in Bari - Palese (C.A.P. 70057 Bari).</w:t>
      </w:r>
    </w:p>
    <w:p w:rsidR="00200EE6" w:rsidRPr="000F0E96" w:rsidRDefault="00200EE6">
      <w:pPr>
        <w:pStyle w:val="DefaultText"/>
        <w:jc w:val="both"/>
        <w:rPr>
          <w:szCs w:val="24"/>
          <w:lang w:val="it-IT"/>
        </w:rPr>
      </w:pPr>
      <w:r w:rsidRPr="000F0E96">
        <w:rPr>
          <w:szCs w:val="24"/>
          <w:lang w:val="it-IT"/>
        </w:rPr>
        <w:t>Responsabile del trattam</w:t>
      </w:r>
      <w:r w:rsidR="00CD3A68" w:rsidRPr="000F0E96">
        <w:rPr>
          <w:szCs w:val="24"/>
          <w:lang w:val="it-IT"/>
        </w:rPr>
        <w:t>ento è il</w:t>
      </w:r>
      <w:r w:rsidR="006141B5" w:rsidRPr="000F0E96">
        <w:rPr>
          <w:szCs w:val="24"/>
          <w:lang w:val="it-IT"/>
        </w:rPr>
        <w:t xml:space="preserve"> Dott. Col. Giuseppe </w:t>
      </w:r>
      <w:smartTag w:uri="urn:schemas-microsoft-com:office:smarttags" w:element="PersonName">
        <w:r w:rsidR="006141B5" w:rsidRPr="000F0E96">
          <w:rPr>
            <w:szCs w:val="24"/>
            <w:lang w:val="it-IT"/>
          </w:rPr>
          <w:t>Italiano</w:t>
        </w:r>
      </w:smartTag>
      <w:r w:rsidR="00CD3A68" w:rsidRPr="000F0E96">
        <w:rPr>
          <w:szCs w:val="24"/>
          <w:lang w:val="it-IT"/>
        </w:rPr>
        <w:t>.</w:t>
      </w:r>
    </w:p>
    <w:p w:rsidR="00F866E5" w:rsidRPr="000F0E96" w:rsidRDefault="00F866E5">
      <w:pPr>
        <w:pStyle w:val="DefaultText"/>
        <w:jc w:val="both"/>
        <w:rPr>
          <w:szCs w:val="24"/>
          <w:lang w:val="it-IT"/>
        </w:rPr>
      </w:pPr>
    </w:p>
    <w:p w:rsidR="002C6BE7" w:rsidRPr="000F0E96" w:rsidRDefault="002C6BE7" w:rsidP="002871B4">
      <w:pPr>
        <w:pStyle w:val="DefaultText"/>
        <w:jc w:val="both"/>
        <w:rPr>
          <w:b/>
          <w:szCs w:val="24"/>
          <w:lang w:val="it-IT"/>
        </w:rPr>
      </w:pPr>
      <w:r w:rsidRPr="000F0E96">
        <w:rPr>
          <w:b/>
          <w:szCs w:val="24"/>
          <w:lang w:val="it-IT"/>
        </w:rPr>
        <w:t>9) ORGANISMO RESPONSABILE DELLE PROCEDURE DI RICORSO.</w:t>
      </w:r>
    </w:p>
    <w:p w:rsidR="00F8512E" w:rsidRPr="000F0E96" w:rsidRDefault="00F8512E" w:rsidP="00F8512E">
      <w:pPr>
        <w:pStyle w:val="DefaultText"/>
        <w:jc w:val="both"/>
        <w:rPr>
          <w:szCs w:val="24"/>
          <w:lang w:val="it-IT"/>
        </w:rPr>
      </w:pPr>
      <w:r w:rsidRPr="000F0E96">
        <w:rPr>
          <w:szCs w:val="24"/>
          <w:lang w:val="it-IT"/>
        </w:rPr>
        <w:t>TAR Puglia - Bari Piazza Massari, 14, 70122 BARI.</w:t>
      </w:r>
    </w:p>
    <w:p w:rsidR="00F8512E" w:rsidRPr="000F0E96" w:rsidRDefault="00F8512E" w:rsidP="002871B4">
      <w:pPr>
        <w:pStyle w:val="DefaultText"/>
        <w:jc w:val="both"/>
        <w:rPr>
          <w:szCs w:val="24"/>
          <w:lang w:val="it-IT"/>
        </w:rPr>
      </w:pPr>
    </w:p>
    <w:p w:rsidR="00F8512E" w:rsidRPr="000F0E96" w:rsidRDefault="00F8512E" w:rsidP="002871B4">
      <w:pPr>
        <w:pStyle w:val="DefaultText"/>
        <w:jc w:val="both"/>
        <w:rPr>
          <w:b/>
          <w:szCs w:val="24"/>
          <w:lang w:val="it-IT"/>
        </w:rPr>
      </w:pPr>
      <w:r w:rsidRPr="000F0E96">
        <w:rPr>
          <w:b/>
          <w:szCs w:val="24"/>
          <w:lang w:val="it-IT"/>
        </w:rPr>
        <w:t>10) PRESENTAZIONE DI RICORSO.</w:t>
      </w:r>
    </w:p>
    <w:p w:rsidR="00200EE6" w:rsidRPr="000F0E96" w:rsidRDefault="00F8512E" w:rsidP="002871B4">
      <w:pPr>
        <w:pStyle w:val="DefaultText"/>
        <w:jc w:val="both"/>
        <w:rPr>
          <w:b/>
          <w:szCs w:val="24"/>
          <w:lang w:val="it-IT"/>
        </w:rPr>
      </w:pPr>
      <w:r w:rsidRPr="000F0E96">
        <w:rPr>
          <w:szCs w:val="24"/>
          <w:lang w:val="it-IT"/>
        </w:rPr>
        <w:t>I</w:t>
      </w:r>
      <w:r w:rsidR="002871B4" w:rsidRPr="000F0E96">
        <w:rPr>
          <w:szCs w:val="24"/>
          <w:lang w:val="it-IT"/>
        </w:rPr>
        <w:t xml:space="preserve"> ricorsi avverso il presente bando di gara potranno essere presentati </w:t>
      </w:r>
      <w:r w:rsidR="00264255" w:rsidRPr="000F0E96">
        <w:rPr>
          <w:szCs w:val="24"/>
          <w:lang w:val="it-IT"/>
        </w:rPr>
        <w:t xml:space="preserve">alla stazione appaltante </w:t>
      </w:r>
      <w:r w:rsidR="002871B4" w:rsidRPr="000F0E96">
        <w:rPr>
          <w:szCs w:val="24"/>
          <w:lang w:val="it-IT"/>
        </w:rPr>
        <w:t>entro 60 giorni dalla data di pubblicazione.</w:t>
      </w:r>
      <w:r w:rsidR="00264255" w:rsidRPr="000F0E96">
        <w:rPr>
          <w:szCs w:val="24"/>
          <w:lang w:val="it-IT"/>
        </w:rPr>
        <w:t>I ricorsi avverso le eventuali esclusioni conseguenti all’applicazione del bando di gara, potrannoessere notificati entro 60 giorni dal ricevimento dell’informativa di esclusione dalla gara d’appalto.</w:t>
      </w:r>
    </w:p>
    <w:p w:rsidR="00CF6DFD" w:rsidRPr="000F0E96" w:rsidRDefault="00CF6DFD">
      <w:pPr>
        <w:pStyle w:val="DefaultText"/>
        <w:jc w:val="center"/>
        <w:rPr>
          <w:b/>
          <w:szCs w:val="24"/>
          <w:lang w:val="it-IT"/>
        </w:rPr>
      </w:pPr>
    </w:p>
    <w:p w:rsidR="00CF6DFD" w:rsidRPr="000F0E96" w:rsidRDefault="00F8512E" w:rsidP="00CF6DFD">
      <w:pPr>
        <w:pStyle w:val="DefaultText"/>
        <w:jc w:val="both"/>
        <w:rPr>
          <w:szCs w:val="24"/>
          <w:lang w:val="it-IT"/>
        </w:rPr>
      </w:pPr>
      <w:r w:rsidRPr="000F0E96">
        <w:rPr>
          <w:b/>
          <w:szCs w:val="24"/>
          <w:lang w:val="it-IT"/>
        </w:rPr>
        <w:t xml:space="preserve">11) </w:t>
      </w:r>
      <w:r w:rsidR="00F866E5" w:rsidRPr="000F0E96">
        <w:rPr>
          <w:b/>
          <w:szCs w:val="24"/>
          <w:lang w:val="it-IT"/>
        </w:rPr>
        <w:t>Data di spedizione per la pubblicazione all</w:t>
      </w:r>
      <w:r w:rsidRPr="000F0E96">
        <w:rPr>
          <w:b/>
          <w:szCs w:val="24"/>
          <w:lang w:val="it-IT"/>
        </w:rPr>
        <w:t>a GUCE</w:t>
      </w:r>
      <w:r w:rsidR="002871B4" w:rsidRPr="000F0E96">
        <w:rPr>
          <w:b/>
          <w:szCs w:val="24"/>
          <w:lang w:val="it-IT"/>
        </w:rPr>
        <w:t>:</w:t>
      </w:r>
      <w:r w:rsidR="00A80B9A" w:rsidRPr="000F0E96">
        <w:rPr>
          <w:szCs w:val="24"/>
          <w:lang w:val="it-IT"/>
        </w:rPr>
        <w:t xml:space="preserve"> </w:t>
      </w:r>
      <w:r w:rsidR="00B431F7" w:rsidRPr="000F0E96">
        <w:rPr>
          <w:szCs w:val="24"/>
          <w:lang w:val="it-IT"/>
        </w:rPr>
        <w:t>1</w:t>
      </w:r>
      <w:r w:rsidR="00CD570F">
        <w:rPr>
          <w:szCs w:val="24"/>
          <w:lang w:val="it-IT"/>
        </w:rPr>
        <w:t>6</w:t>
      </w:r>
      <w:r w:rsidR="00B431F7" w:rsidRPr="000F0E96">
        <w:rPr>
          <w:szCs w:val="24"/>
          <w:lang w:val="it-IT"/>
        </w:rPr>
        <w:t>.05.2006.</w:t>
      </w:r>
    </w:p>
    <w:p w:rsidR="00CF6DFD" w:rsidRPr="000F0E96" w:rsidRDefault="00CF6DFD" w:rsidP="00CF6DFD">
      <w:pPr>
        <w:pStyle w:val="DefaultText"/>
        <w:jc w:val="both"/>
        <w:rPr>
          <w:szCs w:val="24"/>
          <w:lang w:val="it-IT"/>
        </w:rPr>
      </w:pPr>
    </w:p>
    <w:p w:rsidR="00CF6DFD" w:rsidRPr="000F0E96" w:rsidRDefault="00CF6DFD" w:rsidP="00CF6DFD">
      <w:pPr>
        <w:pStyle w:val="DefaultText"/>
        <w:jc w:val="both"/>
        <w:rPr>
          <w:szCs w:val="24"/>
          <w:lang w:val="it-IT"/>
        </w:rPr>
      </w:pPr>
    </w:p>
    <w:p w:rsidR="00CF6DFD" w:rsidRPr="000F0E96" w:rsidRDefault="00CF6DFD" w:rsidP="00CF6DFD">
      <w:pPr>
        <w:pStyle w:val="DefaultText"/>
        <w:jc w:val="both"/>
        <w:rPr>
          <w:szCs w:val="24"/>
          <w:lang w:val="it-IT"/>
        </w:rPr>
      </w:pPr>
    </w:p>
    <w:p w:rsidR="00CF6DFD" w:rsidRPr="000F0E96" w:rsidRDefault="00CF6DFD" w:rsidP="00CF6DFD">
      <w:pPr>
        <w:pStyle w:val="DefaultText"/>
        <w:jc w:val="center"/>
        <w:rPr>
          <w:szCs w:val="24"/>
          <w:lang w:val="it-IT"/>
        </w:rPr>
      </w:pPr>
      <w:r w:rsidRPr="000F0E96">
        <w:rPr>
          <w:szCs w:val="24"/>
          <w:lang w:val="it-IT"/>
        </w:rPr>
        <w:tab/>
      </w:r>
      <w:r w:rsidRPr="000F0E96">
        <w:rPr>
          <w:szCs w:val="24"/>
          <w:lang w:val="it-IT"/>
        </w:rPr>
        <w:tab/>
      </w:r>
      <w:r w:rsidRPr="000F0E96">
        <w:rPr>
          <w:szCs w:val="24"/>
          <w:lang w:val="it-IT"/>
        </w:rPr>
        <w:tab/>
      </w:r>
      <w:r w:rsidRPr="000F0E96">
        <w:rPr>
          <w:szCs w:val="24"/>
          <w:lang w:val="it-IT"/>
        </w:rPr>
        <w:tab/>
      </w:r>
      <w:r w:rsidRPr="000F0E96">
        <w:rPr>
          <w:szCs w:val="24"/>
          <w:lang w:val="it-IT"/>
        </w:rPr>
        <w:tab/>
        <w:t>IL DIRETTORE GENERALE</w:t>
      </w:r>
    </w:p>
    <w:p w:rsidR="007C1472" w:rsidRPr="000F0E96" w:rsidRDefault="00CF6DFD" w:rsidP="00CF6DFD">
      <w:pPr>
        <w:pStyle w:val="DefaultText"/>
        <w:jc w:val="center"/>
        <w:rPr>
          <w:szCs w:val="24"/>
          <w:lang w:val="it-IT"/>
        </w:rPr>
      </w:pPr>
      <w:r w:rsidRPr="000F0E96">
        <w:rPr>
          <w:szCs w:val="24"/>
          <w:lang w:val="it-IT"/>
        </w:rPr>
        <w:tab/>
      </w:r>
      <w:r w:rsidRPr="000F0E96">
        <w:rPr>
          <w:szCs w:val="24"/>
          <w:lang w:val="it-IT"/>
        </w:rPr>
        <w:tab/>
      </w:r>
      <w:r w:rsidRPr="000F0E96">
        <w:rPr>
          <w:szCs w:val="24"/>
          <w:lang w:val="it-IT"/>
        </w:rPr>
        <w:tab/>
      </w:r>
      <w:r w:rsidRPr="000F0E96">
        <w:rPr>
          <w:szCs w:val="24"/>
          <w:lang w:val="it-IT"/>
        </w:rPr>
        <w:tab/>
      </w:r>
      <w:r w:rsidRPr="000F0E96">
        <w:rPr>
          <w:szCs w:val="24"/>
          <w:lang w:val="it-IT"/>
        </w:rPr>
        <w:tab/>
      </w:r>
      <w:smartTag w:uri="urn:schemas-microsoft-com:office:smarttags" w:element="PersonName">
        <w:smartTagPr>
          <w:attr w:name="ProductID" w:val="Marco FRANCHINI"/>
        </w:smartTagPr>
        <w:smartTag w:uri="urn:schemas-microsoft-com:office:smarttags" w:element="PersonName">
          <w:r w:rsidRPr="000F0E96">
            <w:rPr>
              <w:szCs w:val="24"/>
              <w:lang w:val="it-IT"/>
            </w:rPr>
            <w:t>Marco</w:t>
          </w:r>
        </w:smartTag>
        <w:r w:rsidRPr="000F0E96">
          <w:rPr>
            <w:szCs w:val="24"/>
            <w:lang w:val="it-IT"/>
          </w:rPr>
          <w:t xml:space="preserve"> FRANCHINI</w:t>
        </w:r>
      </w:smartTag>
    </w:p>
    <w:p w:rsidR="00A80B9A" w:rsidRPr="000F0E96" w:rsidRDefault="00A80B9A" w:rsidP="00226942">
      <w:pPr>
        <w:pStyle w:val="DefaultText"/>
        <w:jc w:val="center"/>
        <w:rPr>
          <w:b/>
          <w:szCs w:val="24"/>
          <w:lang w:val="it-IT"/>
        </w:rPr>
      </w:pPr>
    </w:p>
    <w:p w:rsidR="000F46A6" w:rsidRPr="000F0E96" w:rsidRDefault="000F46A6" w:rsidP="00226942">
      <w:pPr>
        <w:pStyle w:val="DefaultText"/>
        <w:jc w:val="center"/>
        <w:rPr>
          <w:b/>
          <w:szCs w:val="24"/>
          <w:lang w:val="it-IT"/>
        </w:rPr>
      </w:pPr>
    </w:p>
    <w:p w:rsidR="000F46A6" w:rsidRPr="000F0E96" w:rsidRDefault="000F46A6" w:rsidP="00226942">
      <w:pPr>
        <w:pStyle w:val="DefaultText"/>
        <w:jc w:val="center"/>
        <w:rPr>
          <w:b/>
          <w:szCs w:val="24"/>
          <w:lang w:val="it-IT"/>
        </w:rPr>
      </w:pPr>
    </w:p>
    <w:p w:rsidR="000F46A6" w:rsidRPr="000F0E96" w:rsidRDefault="000F46A6" w:rsidP="00226942">
      <w:pPr>
        <w:pStyle w:val="DefaultText"/>
        <w:jc w:val="center"/>
        <w:rPr>
          <w:b/>
          <w:szCs w:val="24"/>
          <w:lang w:val="it-IT"/>
        </w:rPr>
      </w:pPr>
    </w:p>
    <w:p w:rsidR="000F46A6" w:rsidRPr="000F0E96" w:rsidRDefault="000F46A6" w:rsidP="00226942">
      <w:pPr>
        <w:pStyle w:val="DefaultText"/>
        <w:jc w:val="center"/>
        <w:rPr>
          <w:b/>
          <w:szCs w:val="24"/>
          <w:lang w:val="it-IT"/>
        </w:rPr>
      </w:pPr>
    </w:p>
    <w:p w:rsidR="00226942" w:rsidRPr="000F0E96" w:rsidRDefault="00226942" w:rsidP="00226942">
      <w:pPr>
        <w:pStyle w:val="DefaultText"/>
        <w:jc w:val="center"/>
        <w:rPr>
          <w:b/>
          <w:szCs w:val="24"/>
          <w:lang w:val="it-IT"/>
        </w:rPr>
      </w:pPr>
      <w:r w:rsidRPr="000F0E96">
        <w:rPr>
          <w:b/>
          <w:szCs w:val="24"/>
          <w:lang w:val="it-IT"/>
        </w:rPr>
        <w:t>CONDIZIONI GENERALI DI CONTRATTO</w:t>
      </w:r>
    </w:p>
    <w:p w:rsidR="00226942" w:rsidRPr="000F0E96" w:rsidRDefault="00226942" w:rsidP="00226942">
      <w:pPr>
        <w:pStyle w:val="DefaultText"/>
        <w:jc w:val="center"/>
        <w:rPr>
          <w:szCs w:val="24"/>
          <w:lang w:val="it-IT"/>
        </w:rPr>
      </w:pPr>
    </w:p>
    <w:p w:rsidR="00226942" w:rsidRPr="000F0E96" w:rsidRDefault="00226942" w:rsidP="00226942">
      <w:pPr>
        <w:pStyle w:val="DefaultText"/>
        <w:jc w:val="both"/>
        <w:rPr>
          <w:szCs w:val="24"/>
          <w:lang w:val="it-IT"/>
        </w:rPr>
      </w:pPr>
      <w:r w:rsidRPr="000F0E96">
        <w:rPr>
          <w:szCs w:val="24"/>
          <w:lang w:val="it-IT"/>
        </w:rPr>
        <w:t xml:space="preserve">Il presente capitolato contiene la disciplina regolamentare dei rapporti tra </w:t>
      </w:r>
      <w:smartTag w:uri="urn:schemas-microsoft-com:office:smarttags" w:element="PersonName">
        <w:smartTagPr>
          <w:attr w:name="ProductID" w:val="la Societ￠ S.E"/>
        </w:smartTagPr>
        <w:r w:rsidRPr="000F0E96">
          <w:rPr>
            <w:szCs w:val="24"/>
            <w:lang w:val="it-IT"/>
          </w:rPr>
          <w:t>la Società S.E</w:t>
        </w:r>
      </w:smartTag>
      <w:r w:rsidRPr="000F0E96">
        <w:rPr>
          <w:szCs w:val="24"/>
          <w:lang w:val="it-IT"/>
        </w:rPr>
        <w:t>.A.P. S.p.A. e l’impresa aggiudicataria, avente per oggetto il servizio sostitutivo di mensa a mezzo buoni pasto da erogarsi al personale dipendente della  SEAP S.p.A., addetto agli scali da Bari, Brindisi, Foggia e Grottaglie (TA)”</w:t>
      </w:r>
    </w:p>
    <w:p w:rsidR="00226942" w:rsidRPr="000F0E96" w:rsidRDefault="00226942" w:rsidP="00226942">
      <w:pPr>
        <w:pStyle w:val="DefaultText"/>
        <w:jc w:val="both"/>
        <w:rPr>
          <w:b/>
          <w:szCs w:val="24"/>
          <w:lang w:val="it-IT"/>
        </w:rPr>
      </w:pPr>
    </w:p>
    <w:p w:rsidR="00226942" w:rsidRPr="000F0E96" w:rsidRDefault="00226942" w:rsidP="00226942">
      <w:pPr>
        <w:pStyle w:val="DefaultText"/>
        <w:jc w:val="both"/>
        <w:rPr>
          <w:szCs w:val="24"/>
          <w:lang w:val="it-IT"/>
        </w:rPr>
      </w:pPr>
      <w:r w:rsidRPr="000F0E96">
        <w:rPr>
          <w:b/>
          <w:szCs w:val="24"/>
          <w:lang w:val="it-IT"/>
        </w:rPr>
        <w:t>Art. 1 Premessa</w:t>
      </w:r>
    </w:p>
    <w:p w:rsidR="00226942" w:rsidRPr="000F0E96" w:rsidRDefault="00226942" w:rsidP="00226942">
      <w:pPr>
        <w:pStyle w:val="DefaultText"/>
        <w:jc w:val="both"/>
        <w:rPr>
          <w:szCs w:val="24"/>
          <w:lang w:val="it-IT"/>
        </w:rPr>
      </w:pPr>
      <w:r w:rsidRPr="000F0E96">
        <w:rPr>
          <w:szCs w:val="24"/>
          <w:lang w:val="it-IT"/>
        </w:rPr>
        <w:t xml:space="preserve">L’ENAC, con convenzione del 25 gennaio </w:t>
      </w:r>
      <w:smartTag w:uri="urn:schemas-microsoft-com:office:smarttags" w:element="metricconverter">
        <w:smartTagPr>
          <w:attr w:name="ProductID" w:val="2002, ha"/>
        </w:smartTagPr>
        <w:r w:rsidRPr="000F0E96">
          <w:rPr>
            <w:szCs w:val="24"/>
            <w:lang w:val="it-IT"/>
          </w:rPr>
          <w:t>2002, ha</w:t>
        </w:r>
      </w:smartTag>
      <w:r w:rsidRPr="000F0E96">
        <w:rPr>
          <w:szCs w:val="24"/>
          <w:lang w:val="it-IT"/>
        </w:rPr>
        <w:t xml:space="preserve"> affidato alla società di gestione </w:t>
      </w:r>
      <w:r w:rsidR="00A80B9A" w:rsidRPr="000F0E96">
        <w:rPr>
          <w:szCs w:val="24"/>
          <w:lang w:val="it-IT"/>
        </w:rPr>
        <w:t>Aeroporti di Puglia S.p.A.</w:t>
      </w:r>
      <w:r w:rsidRPr="000F0E96">
        <w:rPr>
          <w:szCs w:val="24"/>
          <w:lang w:val="it-IT"/>
        </w:rPr>
        <w:t>., la concessione per la progettazione, sviluppo, realizzazione, adeguamento, gestione, manutenzione e uso degli impianti e delle infrastrutture aeroportuali, comprensivi dei beni demaniali, negli aeroporti di Bari, Brindisi, Foggia e Taranto; la predetta Convenzione è stata approvata con decreto ministeriale del 6.03.2003. Con D.D.G. n.12/03 la suddetta convenzione è stata estesa fino all’anno 2043;</w:t>
      </w:r>
    </w:p>
    <w:p w:rsidR="00226942" w:rsidRPr="000F0E96" w:rsidRDefault="00226942" w:rsidP="00226942">
      <w:pPr>
        <w:pStyle w:val="DefaultText"/>
        <w:jc w:val="both"/>
        <w:rPr>
          <w:szCs w:val="24"/>
          <w:lang w:val="it-IT"/>
        </w:rPr>
      </w:pPr>
    </w:p>
    <w:p w:rsidR="00226942" w:rsidRPr="000F0E96" w:rsidRDefault="00226942" w:rsidP="00226942">
      <w:pPr>
        <w:pStyle w:val="DefaultText"/>
        <w:jc w:val="both"/>
        <w:rPr>
          <w:b/>
          <w:szCs w:val="24"/>
          <w:lang w:val="it-IT"/>
        </w:rPr>
      </w:pPr>
      <w:r w:rsidRPr="000F0E96">
        <w:rPr>
          <w:b/>
          <w:szCs w:val="24"/>
          <w:lang w:val="it-IT"/>
        </w:rPr>
        <w:t>Art. 2 Oggetto</w:t>
      </w:r>
    </w:p>
    <w:p w:rsidR="00226942" w:rsidRPr="000F0E96" w:rsidRDefault="00226942" w:rsidP="00226942">
      <w:pPr>
        <w:pStyle w:val="DefaultText"/>
        <w:jc w:val="both"/>
        <w:rPr>
          <w:szCs w:val="24"/>
          <w:lang w:val="it-IT"/>
        </w:rPr>
      </w:pPr>
      <w:r w:rsidRPr="000F0E96">
        <w:rPr>
          <w:szCs w:val="24"/>
          <w:lang w:val="it-IT"/>
        </w:rPr>
        <w:t>L’aggiudicataria si obbliga a fornire il servizio sostitutivo di mensa a mezzo buoni pasto</w:t>
      </w:r>
      <w:r w:rsidR="00A80B9A" w:rsidRPr="000F0E96">
        <w:rPr>
          <w:szCs w:val="24"/>
          <w:lang w:val="it-IT"/>
        </w:rPr>
        <w:t xml:space="preserve"> ai sensi </w:t>
      </w:r>
      <w:r w:rsidRPr="000F0E96">
        <w:rPr>
          <w:szCs w:val="24"/>
          <w:lang w:val="it-IT"/>
        </w:rPr>
        <w:t>, da erogars</w:t>
      </w:r>
      <w:r w:rsidR="00A80B9A" w:rsidRPr="000F0E96">
        <w:rPr>
          <w:szCs w:val="24"/>
          <w:lang w:val="it-IT"/>
        </w:rPr>
        <w:t>i al personale dipendente di Aeroporti di Pugli S.p.A., da utilizzare presso gli esercizi che svolgono le attività previste dall’art. 4 del DPCM 18 novembre 2005, pubblicato sulla G.U. del 17.01.2006.</w:t>
      </w:r>
    </w:p>
    <w:p w:rsidR="00226942" w:rsidRPr="000F0E96" w:rsidRDefault="00226942" w:rsidP="00226942">
      <w:pPr>
        <w:pStyle w:val="DefaultText"/>
        <w:jc w:val="both"/>
        <w:rPr>
          <w:szCs w:val="24"/>
          <w:lang w:val="it-IT"/>
        </w:rPr>
      </w:pPr>
      <w:r w:rsidRPr="000F0E96">
        <w:rPr>
          <w:szCs w:val="24"/>
          <w:lang w:val="it-IT"/>
        </w:rPr>
        <w:t>L’erogazione del servizio dovrà avvenire attraverso una rete di ristoranti, tavole calde, all’uopo convenzionate con la società aggiudicataria del servizio.</w:t>
      </w:r>
    </w:p>
    <w:p w:rsidR="00A80B9A" w:rsidRPr="000F0E96" w:rsidRDefault="00226942" w:rsidP="00A80B9A">
      <w:pPr>
        <w:pStyle w:val="DefaultText"/>
        <w:jc w:val="both"/>
        <w:rPr>
          <w:szCs w:val="24"/>
          <w:lang w:val="it-IT"/>
        </w:rPr>
      </w:pPr>
      <w:r w:rsidRPr="000F0E96">
        <w:rPr>
          <w:szCs w:val="24"/>
          <w:lang w:val="it-IT"/>
        </w:rPr>
        <w:t xml:space="preserve">La durata del contratto è </w:t>
      </w:r>
      <w:r w:rsidR="00A80B9A" w:rsidRPr="000F0E96">
        <w:rPr>
          <w:szCs w:val="24"/>
          <w:lang w:val="it-IT"/>
        </w:rPr>
        <w:t>triennale. L'Amministrazione si riserva la facoltà di procedere alla ripetizione del contratto per un ugual periodo con espresso provvedimento, previa verifica della sussistenza delle condizioni previste all’ art.7 co.2 lett. F del D.lgs 157/95, oppure richiedere la proroga del rapporto contrattuale per un periodo di giorni 90 oltre la scadenza naturale del contratto, alle condizioni tutte di cui al presente Capitolato Speciale, ed al prezzo stabilito dal verbale di aggiudicazione, senza che l'aggiudicatario possa pretendere alcun indennizzo.</w:t>
      </w:r>
    </w:p>
    <w:p w:rsidR="00A80B9A" w:rsidRPr="000F0E96" w:rsidRDefault="00A80B9A" w:rsidP="00226942">
      <w:pPr>
        <w:pStyle w:val="DefaultText"/>
        <w:jc w:val="both"/>
        <w:rPr>
          <w:szCs w:val="24"/>
          <w:lang w:val="it-IT"/>
        </w:rPr>
      </w:pPr>
    </w:p>
    <w:p w:rsidR="00226942" w:rsidRPr="000F0E96" w:rsidRDefault="00226942" w:rsidP="00226942">
      <w:pPr>
        <w:pStyle w:val="DefaultText"/>
        <w:jc w:val="both"/>
        <w:rPr>
          <w:szCs w:val="24"/>
          <w:lang w:val="it-IT"/>
        </w:rPr>
      </w:pPr>
    </w:p>
    <w:p w:rsidR="00226942" w:rsidRPr="000F0E96" w:rsidRDefault="00226942" w:rsidP="00226942">
      <w:pPr>
        <w:pStyle w:val="DefaultText"/>
        <w:jc w:val="both"/>
        <w:rPr>
          <w:b/>
          <w:szCs w:val="24"/>
          <w:lang w:val="it-IT"/>
        </w:rPr>
      </w:pPr>
      <w:r w:rsidRPr="000F0E96">
        <w:rPr>
          <w:b/>
          <w:szCs w:val="24"/>
          <w:lang w:val="it-IT"/>
        </w:rPr>
        <w:t>Art. 3 Articolazione del servizio – esercizi convenzionati.</w:t>
      </w:r>
    </w:p>
    <w:p w:rsidR="00226942" w:rsidRPr="000F0E96" w:rsidRDefault="00226942" w:rsidP="00226942">
      <w:pPr>
        <w:pStyle w:val="DefaultText"/>
        <w:jc w:val="both"/>
        <w:rPr>
          <w:szCs w:val="24"/>
          <w:lang w:val="it-IT"/>
        </w:rPr>
      </w:pPr>
      <w:r w:rsidRPr="000F0E96">
        <w:rPr>
          <w:szCs w:val="24"/>
          <w:lang w:val="it-IT"/>
        </w:rPr>
        <w:t>L’aggiudicataria dovrà assicurare, a pena di risoluzione del contratto, la fruizione del servizio in qualunque località sede di residenza del personale avente diritto al pasto.</w:t>
      </w:r>
    </w:p>
    <w:p w:rsidR="00226942" w:rsidRPr="000F0E96" w:rsidRDefault="00226942" w:rsidP="00226942">
      <w:pPr>
        <w:pStyle w:val="DefaultText"/>
        <w:jc w:val="both"/>
        <w:rPr>
          <w:szCs w:val="24"/>
          <w:lang w:val="it-IT"/>
        </w:rPr>
      </w:pPr>
      <w:r w:rsidRPr="000F0E96">
        <w:rPr>
          <w:szCs w:val="24"/>
          <w:lang w:val="it-IT"/>
        </w:rPr>
        <w:t>Gli esercizi convenzionati dovranno essere muniti delle relative e prescritte licenze di somministrazione e dovranno fornire pasti di qualità e quantità adeguata.</w:t>
      </w:r>
    </w:p>
    <w:p w:rsidR="00226942" w:rsidRPr="000F0E96" w:rsidRDefault="00226942" w:rsidP="00226942">
      <w:pPr>
        <w:pStyle w:val="DefaultText"/>
        <w:jc w:val="both"/>
        <w:rPr>
          <w:szCs w:val="24"/>
          <w:lang w:val="it-IT"/>
        </w:rPr>
      </w:pPr>
      <w:r w:rsidRPr="000F0E96">
        <w:rPr>
          <w:szCs w:val="24"/>
          <w:lang w:val="it-IT"/>
        </w:rPr>
        <w:t>L’aggiudicataria deve garantire la fruizione del pasto a tutti gli aventi diritto, assicurando l’incremento dei punti di ristoro in relazione all’evoluzione delle esigenze della Committente e, in particolare nei casi di apertura di nuovi uffici e/o di incremento di personale.</w:t>
      </w:r>
    </w:p>
    <w:p w:rsidR="00226942" w:rsidRPr="000F0E96" w:rsidRDefault="00226942" w:rsidP="00226942">
      <w:pPr>
        <w:pStyle w:val="DefaultText"/>
        <w:jc w:val="both"/>
        <w:rPr>
          <w:szCs w:val="24"/>
          <w:lang w:val="it-IT"/>
        </w:rPr>
      </w:pPr>
      <w:r w:rsidRPr="000F0E96">
        <w:rPr>
          <w:szCs w:val="24"/>
          <w:lang w:val="it-IT"/>
        </w:rPr>
        <w:t>L’aggiudicataria si impegna a comunicare alla Committente la eventuale, motivata, risoluzione dei contratti con gli esercizi convenzionati, provvedendo alla loro sostituzione con altri esercizi esistenti nelle vicinanze degli uffici, onde assicurare il consumo del pasto entro il tempo previsto a disposizione dei soggetti fruitori.</w:t>
      </w:r>
    </w:p>
    <w:p w:rsidR="00226942" w:rsidRPr="000F0E96" w:rsidRDefault="00226942" w:rsidP="00226942">
      <w:pPr>
        <w:pStyle w:val="DefaultText"/>
        <w:jc w:val="both"/>
        <w:rPr>
          <w:b/>
          <w:szCs w:val="24"/>
          <w:lang w:val="it-IT"/>
        </w:rPr>
      </w:pPr>
    </w:p>
    <w:p w:rsidR="00226942" w:rsidRPr="000F0E96" w:rsidRDefault="00226942" w:rsidP="00226942">
      <w:pPr>
        <w:pStyle w:val="DefaultText"/>
        <w:jc w:val="both"/>
        <w:rPr>
          <w:b/>
          <w:szCs w:val="24"/>
          <w:lang w:val="it-IT"/>
        </w:rPr>
      </w:pPr>
      <w:r w:rsidRPr="000F0E96">
        <w:rPr>
          <w:b/>
          <w:szCs w:val="24"/>
          <w:lang w:val="it-IT"/>
        </w:rPr>
        <w:t>Art. 4 Fatturazione e pagamenti</w:t>
      </w:r>
    </w:p>
    <w:p w:rsidR="00226942" w:rsidRPr="000F0E96" w:rsidRDefault="00226942" w:rsidP="00226942">
      <w:pPr>
        <w:pStyle w:val="DefaultText"/>
        <w:jc w:val="both"/>
        <w:rPr>
          <w:szCs w:val="24"/>
          <w:lang w:val="it-IT"/>
        </w:rPr>
      </w:pPr>
      <w:r w:rsidRPr="000F0E96">
        <w:rPr>
          <w:szCs w:val="24"/>
          <w:lang w:val="it-IT"/>
        </w:rPr>
        <w:t>Ogni consegna di ticket sarà accompaganta dalla relativa fattura riepilogativa riportante:</w:t>
      </w:r>
    </w:p>
    <w:p w:rsidR="00226942" w:rsidRPr="000F0E96" w:rsidRDefault="00226942" w:rsidP="00226942">
      <w:pPr>
        <w:pStyle w:val="DefaultText"/>
        <w:numPr>
          <w:ilvl w:val="0"/>
          <w:numId w:val="15"/>
        </w:numPr>
        <w:jc w:val="both"/>
        <w:rPr>
          <w:szCs w:val="24"/>
        </w:rPr>
      </w:pPr>
      <w:r w:rsidRPr="000F0E96">
        <w:rPr>
          <w:szCs w:val="24"/>
        </w:rPr>
        <w:t xml:space="preserve">n. totale buoni </w:t>
      </w:r>
      <w:smartTag w:uri="urn:schemas-microsoft-com:office:smarttags" w:element="City">
        <w:smartTag w:uri="urn:schemas-microsoft-com:office:smarttags" w:element="place">
          <w:r w:rsidRPr="000F0E96">
            <w:rPr>
              <w:szCs w:val="24"/>
            </w:rPr>
            <w:t>pasto</w:t>
          </w:r>
        </w:smartTag>
      </w:smartTag>
      <w:r w:rsidRPr="000F0E96">
        <w:rPr>
          <w:szCs w:val="24"/>
        </w:rPr>
        <w:t>;</w:t>
      </w:r>
    </w:p>
    <w:p w:rsidR="00226942" w:rsidRPr="000F0E96" w:rsidRDefault="00226942" w:rsidP="00226942">
      <w:pPr>
        <w:pStyle w:val="DefaultText"/>
        <w:numPr>
          <w:ilvl w:val="0"/>
          <w:numId w:val="15"/>
        </w:numPr>
        <w:jc w:val="both"/>
        <w:rPr>
          <w:szCs w:val="24"/>
        </w:rPr>
      </w:pPr>
      <w:r w:rsidRPr="000F0E96">
        <w:rPr>
          <w:szCs w:val="24"/>
        </w:rPr>
        <w:lastRenderedPageBreak/>
        <w:t>controvalore totale;</w:t>
      </w:r>
    </w:p>
    <w:p w:rsidR="00226942" w:rsidRPr="000F0E96" w:rsidRDefault="00226942" w:rsidP="00226942">
      <w:pPr>
        <w:pStyle w:val="DefaultText"/>
        <w:numPr>
          <w:ilvl w:val="0"/>
          <w:numId w:val="15"/>
        </w:numPr>
        <w:jc w:val="both"/>
        <w:rPr>
          <w:szCs w:val="24"/>
        </w:rPr>
      </w:pPr>
      <w:r w:rsidRPr="000F0E96">
        <w:rPr>
          <w:szCs w:val="24"/>
        </w:rPr>
        <w:t>sconto sul controvalore totale.</w:t>
      </w:r>
    </w:p>
    <w:p w:rsidR="00226942" w:rsidRPr="000F0E96" w:rsidRDefault="00226942" w:rsidP="00226942">
      <w:pPr>
        <w:pStyle w:val="DefaultText"/>
        <w:numPr>
          <w:ilvl w:val="0"/>
          <w:numId w:val="15"/>
        </w:numPr>
        <w:jc w:val="both"/>
        <w:rPr>
          <w:szCs w:val="24"/>
          <w:lang w:val="it-IT"/>
        </w:rPr>
      </w:pPr>
      <w:r w:rsidRPr="000F0E96">
        <w:rPr>
          <w:szCs w:val="24"/>
          <w:lang w:val="it-IT"/>
        </w:rPr>
        <w:t xml:space="preserve">L’importo così determinato sara assoggettato ad IVA </w:t>
      </w:r>
      <w:r w:rsidR="003030C0" w:rsidRPr="000F0E96">
        <w:rPr>
          <w:szCs w:val="24"/>
          <w:lang w:val="it-IT"/>
        </w:rPr>
        <w:t xml:space="preserve">(4%) </w:t>
      </w:r>
      <w:r w:rsidRPr="000F0E96">
        <w:rPr>
          <w:szCs w:val="24"/>
          <w:lang w:val="it-IT"/>
        </w:rPr>
        <w:t>ai sensi del D.P.R. del 26.10.1972, n. 633.</w:t>
      </w:r>
    </w:p>
    <w:p w:rsidR="00226942" w:rsidRPr="000F0E96" w:rsidRDefault="00226942" w:rsidP="00226942">
      <w:pPr>
        <w:pStyle w:val="DefaultText"/>
        <w:jc w:val="both"/>
        <w:rPr>
          <w:szCs w:val="24"/>
          <w:lang w:val="it-IT"/>
        </w:rPr>
      </w:pPr>
      <w:r w:rsidRPr="000F0E96">
        <w:rPr>
          <w:szCs w:val="24"/>
          <w:lang w:val="it-IT"/>
        </w:rPr>
        <w:t>I</w:t>
      </w:r>
      <w:r w:rsidR="003030C0" w:rsidRPr="000F0E96">
        <w:rPr>
          <w:szCs w:val="24"/>
          <w:lang w:val="it-IT"/>
        </w:rPr>
        <w:t>n deroga all’art. 9, comma 1, del D.P.C.M. 18.11.20067, e in considerazione del comma 4 dello stesso articolo, i</w:t>
      </w:r>
      <w:r w:rsidRPr="000F0E96">
        <w:rPr>
          <w:szCs w:val="24"/>
          <w:lang w:val="it-IT"/>
        </w:rPr>
        <w:t xml:space="preserve"> pagamenti saranno effettuati entro 60 giorni dalla presentazione della fattura mediante assegno bancario non trasferibile o mediante bonifico bancario secondo le indicazioni riportate sulla fattura.</w:t>
      </w:r>
    </w:p>
    <w:p w:rsidR="00226942" w:rsidRPr="000F0E96" w:rsidRDefault="00226942" w:rsidP="00226942">
      <w:pPr>
        <w:pStyle w:val="DefaultText"/>
        <w:jc w:val="both"/>
        <w:rPr>
          <w:b/>
          <w:szCs w:val="24"/>
          <w:lang w:val="it-IT"/>
        </w:rPr>
      </w:pPr>
    </w:p>
    <w:p w:rsidR="00226942" w:rsidRPr="000F0E96" w:rsidRDefault="00226942" w:rsidP="00226942">
      <w:pPr>
        <w:pStyle w:val="DefaultText"/>
        <w:jc w:val="both"/>
        <w:rPr>
          <w:b/>
          <w:szCs w:val="24"/>
          <w:lang w:val="it-IT"/>
        </w:rPr>
      </w:pPr>
      <w:r w:rsidRPr="000F0E96">
        <w:rPr>
          <w:b/>
          <w:szCs w:val="24"/>
          <w:lang w:val="it-IT"/>
        </w:rPr>
        <w:t>Art. 5 Obblighi ed oneri della ditta aggiudicataria.</w:t>
      </w:r>
    </w:p>
    <w:p w:rsidR="00226942" w:rsidRPr="000F0E96" w:rsidRDefault="00226942" w:rsidP="00226942">
      <w:pPr>
        <w:pStyle w:val="DefaultText"/>
        <w:jc w:val="both"/>
        <w:rPr>
          <w:szCs w:val="24"/>
        </w:rPr>
      </w:pPr>
      <w:r w:rsidRPr="000F0E96">
        <w:rPr>
          <w:szCs w:val="24"/>
        </w:rPr>
        <w:t>La ditta dovrà:</w:t>
      </w:r>
    </w:p>
    <w:p w:rsidR="00226942" w:rsidRPr="000F0E96" w:rsidRDefault="00226942" w:rsidP="00226942">
      <w:pPr>
        <w:pStyle w:val="DefaultText"/>
        <w:numPr>
          <w:ilvl w:val="0"/>
          <w:numId w:val="14"/>
        </w:numPr>
        <w:jc w:val="both"/>
        <w:rPr>
          <w:szCs w:val="24"/>
          <w:lang w:val="it-IT"/>
        </w:rPr>
      </w:pPr>
      <w:r w:rsidRPr="000F0E96">
        <w:rPr>
          <w:szCs w:val="24"/>
          <w:lang w:val="it-IT"/>
        </w:rPr>
        <w:t>assicurare la presenza di un numero adeguato di esercizi presso tutte le sedi degli uffici della Committente, onde garantire la prestazione del servizio; il numero e la distanza di tali esercizi dovranno essere analiticamente specificati;</w:t>
      </w:r>
    </w:p>
    <w:p w:rsidR="00226942" w:rsidRPr="000F0E96" w:rsidRDefault="00226942" w:rsidP="00226942">
      <w:pPr>
        <w:pStyle w:val="DefaultText"/>
        <w:numPr>
          <w:ilvl w:val="0"/>
          <w:numId w:val="14"/>
        </w:numPr>
        <w:jc w:val="both"/>
        <w:rPr>
          <w:szCs w:val="24"/>
          <w:lang w:val="it-IT"/>
        </w:rPr>
      </w:pPr>
      <w:r w:rsidRPr="000F0E96">
        <w:rPr>
          <w:szCs w:val="24"/>
          <w:lang w:val="it-IT"/>
        </w:rPr>
        <w:t>consegnare entro sette giorni lavorativi la quantità di buoni pasto ordinati;</w:t>
      </w:r>
    </w:p>
    <w:p w:rsidR="00226942" w:rsidRPr="000F0E96" w:rsidRDefault="00226942" w:rsidP="00226942">
      <w:pPr>
        <w:pStyle w:val="DefaultText"/>
        <w:numPr>
          <w:ilvl w:val="0"/>
          <w:numId w:val="14"/>
        </w:numPr>
        <w:jc w:val="both"/>
        <w:rPr>
          <w:szCs w:val="24"/>
          <w:lang w:val="it-IT"/>
        </w:rPr>
      </w:pPr>
      <w:r w:rsidRPr="000F0E96">
        <w:rPr>
          <w:szCs w:val="24"/>
          <w:lang w:val="it-IT"/>
        </w:rPr>
        <w:t>provvedere a convenzionare gli esercizi eventualmente indicati dalla Committente, compatibilmente alla disponibilità dei ristoratori;</w:t>
      </w:r>
    </w:p>
    <w:p w:rsidR="00226942" w:rsidRPr="000F0E96" w:rsidRDefault="00226942" w:rsidP="00226942">
      <w:pPr>
        <w:pStyle w:val="DefaultText"/>
        <w:numPr>
          <w:ilvl w:val="0"/>
          <w:numId w:val="14"/>
        </w:numPr>
        <w:jc w:val="both"/>
        <w:rPr>
          <w:szCs w:val="24"/>
          <w:lang w:val="it-IT"/>
        </w:rPr>
      </w:pPr>
      <w:r w:rsidRPr="000F0E96">
        <w:rPr>
          <w:szCs w:val="24"/>
          <w:lang w:val="it-IT"/>
        </w:rPr>
        <w:t>garantire che detti buoni diano luogo alle prestazioni pattuite;</w:t>
      </w:r>
    </w:p>
    <w:p w:rsidR="00226942" w:rsidRPr="000F0E96" w:rsidRDefault="00226942" w:rsidP="00226942">
      <w:pPr>
        <w:pStyle w:val="DefaultText"/>
        <w:numPr>
          <w:ilvl w:val="0"/>
          <w:numId w:val="14"/>
        </w:numPr>
        <w:jc w:val="both"/>
        <w:rPr>
          <w:szCs w:val="24"/>
          <w:lang w:val="it-IT"/>
        </w:rPr>
      </w:pPr>
      <w:r w:rsidRPr="000F0E96">
        <w:rPr>
          <w:szCs w:val="24"/>
          <w:lang w:val="it-IT"/>
        </w:rPr>
        <w:t>eliminare, entro dieci giorni dalla contestazione, le disfunzioni di qualsiasi genere recanti pregiudizio allea regolarità del servizio.</w:t>
      </w:r>
    </w:p>
    <w:p w:rsidR="00226942" w:rsidRPr="000F0E96" w:rsidRDefault="00226942" w:rsidP="00226942">
      <w:pPr>
        <w:pStyle w:val="DefaultText"/>
        <w:jc w:val="both"/>
        <w:rPr>
          <w:b/>
          <w:szCs w:val="24"/>
          <w:lang w:val="it-IT"/>
        </w:rPr>
      </w:pPr>
    </w:p>
    <w:p w:rsidR="00226942" w:rsidRPr="000F0E96" w:rsidRDefault="00226942" w:rsidP="00226942">
      <w:pPr>
        <w:pStyle w:val="DefaultText"/>
        <w:jc w:val="both"/>
        <w:rPr>
          <w:b/>
          <w:szCs w:val="24"/>
          <w:lang w:val="it-IT"/>
        </w:rPr>
      </w:pPr>
      <w:r w:rsidRPr="000F0E96">
        <w:rPr>
          <w:b/>
          <w:szCs w:val="24"/>
          <w:lang w:val="it-IT"/>
        </w:rPr>
        <w:t>Art. 6 Penalità</w:t>
      </w:r>
    </w:p>
    <w:p w:rsidR="00226942" w:rsidRPr="000F0E96" w:rsidRDefault="00226942" w:rsidP="00226942">
      <w:pPr>
        <w:pStyle w:val="DefaultText"/>
        <w:jc w:val="both"/>
        <w:rPr>
          <w:szCs w:val="24"/>
          <w:lang w:val="it-IT"/>
        </w:rPr>
      </w:pPr>
      <w:r w:rsidRPr="000F0E96">
        <w:rPr>
          <w:szCs w:val="24"/>
          <w:lang w:val="it-IT"/>
        </w:rPr>
        <w:t>L’aggiudicataria è sottoposta ad una penale nei casi di inadempienza per interruzione ingiustificata del servizio protratta per oltre cinque giorni e/o per inadempienze degli altri obblighi previsti, commisurata al 5% dell’importo del valore dei buoni pasto forniti in un mese alla Committente, rapportato alla media del trimestre precedente.</w:t>
      </w:r>
    </w:p>
    <w:p w:rsidR="00226942" w:rsidRPr="000F0E96" w:rsidRDefault="00226942" w:rsidP="00226942">
      <w:pPr>
        <w:pStyle w:val="DefaultText"/>
        <w:jc w:val="both"/>
        <w:rPr>
          <w:szCs w:val="24"/>
          <w:lang w:val="it-IT"/>
        </w:rPr>
      </w:pPr>
      <w:r w:rsidRPr="000F0E96">
        <w:rPr>
          <w:szCs w:val="24"/>
          <w:lang w:val="it-IT"/>
        </w:rPr>
        <w:t>In caso di mancata, tardata o irregolare consegna dei buoni pasto alla Committente, la aggiudicataria verrà assoggettata per ogni giorno di ritardo o mancata regolarizzazione dei buoni, al pagamento di una penale pari al 5% del valore dei buoni oggetto della mancata, ritardata o irregolare consegna.</w:t>
      </w:r>
    </w:p>
    <w:p w:rsidR="00226942" w:rsidRPr="000F0E96" w:rsidRDefault="00226942" w:rsidP="00226942">
      <w:pPr>
        <w:pStyle w:val="DefaultText"/>
        <w:jc w:val="both"/>
        <w:rPr>
          <w:szCs w:val="24"/>
          <w:lang w:val="it-IT"/>
        </w:rPr>
      </w:pPr>
      <w:r w:rsidRPr="000F0E96">
        <w:rPr>
          <w:szCs w:val="24"/>
          <w:lang w:val="it-IT"/>
        </w:rPr>
        <w:t>Nel caso di errori nella composizione dei plichio nella spedizione dei buoni pasto, la aggiudicataria si impegna ad effettuare una nuova fornitura entro 5 giorni lavorativi dalla rilevazione della irregolarità, senza addebito di costi aggiuntivi alla Committente e con applicazione della penale del 2% del valore dei buoni oggetto della corretta consegna per ogni giorno di ritardo.</w:t>
      </w:r>
    </w:p>
    <w:p w:rsidR="00226942" w:rsidRPr="000F0E96" w:rsidRDefault="00226942" w:rsidP="00226942">
      <w:pPr>
        <w:pStyle w:val="DefaultText"/>
        <w:jc w:val="both"/>
        <w:rPr>
          <w:b/>
          <w:szCs w:val="24"/>
          <w:lang w:val="it-IT"/>
        </w:rPr>
      </w:pPr>
      <w:smartTag w:uri="urn:schemas-microsoft-com:office:smarttags" w:element="PersonName">
        <w:smartTagPr>
          <w:attr w:name="ProductID" w:val="La Commitente"/>
        </w:smartTagPr>
        <w:r w:rsidRPr="000F0E96">
          <w:rPr>
            <w:szCs w:val="24"/>
            <w:lang w:val="it-IT"/>
          </w:rPr>
          <w:t>La Commitente</w:t>
        </w:r>
      </w:smartTag>
      <w:r w:rsidRPr="000F0E96">
        <w:rPr>
          <w:szCs w:val="24"/>
          <w:lang w:val="it-IT"/>
        </w:rPr>
        <w:t xml:space="preserve"> potrà ricorrere a terzi per servizi alternativi, addebitando alla ditta aggiudicataria i relativi costi.</w:t>
      </w:r>
    </w:p>
    <w:p w:rsidR="00226942" w:rsidRPr="000F0E96" w:rsidRDefault="00226942" w:rsidP="00226942">
      <w:pPr>
        <w:pStyle w:val="DefaultText"/>
        <w:jc w:val="both"/>
        <w:rPr>
          <w:b/>
          <w:szCs w:val="24"/>
          <w:lang w:val="it-IT"/>
        </w:rPr>
      </w:pPr>
    </w:p>
    <w:p w:rsidR="00226942" w:rsidRPr="000F0E96" w:rsidRDefault="00226942" w:rsidP="00226942">
      <w:pPr>
        <w:pStyle w:val="DefaultText"/>
        <w:jc w:val="both"/>
        <w:rPr>
          <w:b/>
          <w:szCs w:val="24"/>
          <w:lang w:val="it-IT"/>
        </w:rPr>
      </w:pPr>
      <w:r w:rsidRPr="000F0E96">
        <w:rPr>
          <w:b/>
          <w:szCs w:val="24"/>
          <w:lang w:val="it-IT"/>
        </w:rPr>
        <w:t>Art. 7 Responsabilità  - Copertura assicurativa</w:t>
      </w:r>
    </w:p>
    <w:p w:rsidR="00226942" w:rsidRPr="000F0E96" w:rsidRDefault="00226942" w:rsidP="00226942">
      <w:pPr>
        <w:pStyle w:val="DefaultText"/>
        <w:jc w:val="both"/>
        <w:rPr>
          <w:szCs w:val="24"/>
          <w:lang w:val="it-IT"/>
        </w:rPr>
      </w:pPr>
      <w:r w:rsidRPr="000F0E96">
        <w:rPr>
          <w:szCs w:val="24"/>
          <w:lang w:val="it-IT"/>
        </w:rPr>
        <w:t xml:space="preserve">L’aggiudicataria esonera </w:t>
      </w:r>
      <w:smartTag w:uri="urn:schemas-microsoft-com:office:smarttags" w:element="PersonName">
        <w:smartTagPr>
          <w:attr w:name="ProductID" w:val="la Committente"/>
        </w:smartTagPr>
        <w:r w:rsidRPr="000F0E96">
          <w:rPr>
            <w:szCs w:val="24"/>
            <w:lang w:val="it-IT"/>
          </w:rPr>
          <w:t>la Committente</w:t>
        </w:r>
      </w:smartTag>
      <w:r w:rsidRPr="000F0E96">
        <w:rPr>
          <w:szCs w:val="24"/>
          <w:lang w:val="it-IT"/>
        </w:rPr>
        <w:t xml:space="preserve"> da ogni responsabilità in merito ai rapporti intercorrenti con gli esercizi convenzionati.</w:t>
      </w:r>
    </w:p>
    <w:p w:rsidR="00226942" w:rsidRPr="000F0E96" w:rsidRDefault="00226942" w:rsidP="00226942">
      <w:pPr>
        <w:pStyle w:val="DefaultText"/>
        <w:jc w:val="both"/>
        <w:rPr>
          <w:szCs w:val="24"/>
          <w:lang w:val="it-IT"/>
        </w:rPr>
      </w:pPr>
      <w:r w:rsidRPr="000F0E96">
        <w:rPr>
          <w:szCs w:val="24"/>
          <w:lang w:val="it-IT"/>
        </w:rPr>
        <w:t>L’aggiudicataria è responsabile di eventuali danni derivanti alla Committente ed ai suoi dipendenti dal mancato rispetto delle norme igienico – sanitarie e del commercio in genere ovvero da negligenza o colpa degli esercizi convenzionati.</w:t>
      </w:r>
    </w:p>
    <w:p w:rsidR="00A80B9A" w:rsidRPr="000F0E96" w:rsidRDefault="00226942" w:rsidP="00A80B9A">
      <w:pPr>
        <w:autoSpaceDE w:val="0"/>
        <w:autoSpaceDN w:val="0"/>
        <w:adjustRightInd w:val="0"/>
        <w:rPr>
          <w:sz w:val="24"/>
          <w:szCs w:val="24"/>
          <w:lang w:val="it-IT"/>
        </w:rPr>
      </w:pPr>
      <w:r w:rsidRPr="000F0E96">
        <w:rPr>
          <w:sz w:val="24"/>
          <w:szCs w:val="24"/>
          <w:lang w:val="it-IT"/>
        </w:rPr>
        <w:t xml:space="preserve">L’aggiudicataria assume in proprio ogni responsabilità per la copertura assicurativa nei casi di infortuni o di danni subiti dalle persone o dalle cose, tanto dalla Committente che di terzi, ivi compresi quelli derivanti dai rapporti con i gestori convenzionati, nonché quelle riguardanti la distribuzione dei buoni e per le ipotesi di intossicazione. A tal fine l’aggiudicataria deve </w:t>
      </w:r>
      <w:r w:rsidRPr="000F0E96">
        <w:rPr>
          <w:sz w:val="24"/>
          <w:szCs w:val="24"/>
          <w:lang w:val="it-IT"/>
        </w:rPr>
        <w:lastRenderedPageBreak/>
        <w:t xml:space="preserve">stipulare </w:t>
      </w:r>
      <w:r w:rsidR="00A80B9A" w:rsidRPr="000F0E96">
        <w:rPr>
          <w:sz w:val="24"/>
          <w:szCs w:val="24"/>
          <w:lang w:val="it-IT"/>
        </w:rPr>
        <w:t xml:space="preserve">polizza di responsabilità civile verso terzi a tutela </w:t>
      </w:r>
      <w:r w:rsidR="00497E8D" w:rsidRPr="000F0E96">
        <w:rPr>
          <w:sz w:val="24"/>
          <w:szCs w:val="24"/>
          <w:lang w:val="it-IT"/>
        </w:rPr>
        <w:t xml:space="preserve">degli </w:t>
      </w:r>
      <w:r w:rsidR="00A80B9A" w:rsidRPr="000F0E96">
        <w:rPr>
          <w:sz w:val="24"/>
          <w:szCs w:val="24"/>
          <w:lang w:val="it-IT"/>
        </w:rPr>
        <w:t>assegnatari di buoni pasto con un massimale non inferiore a €</w:t>
      </w:r>
      <w:r w:rsidR="00497E8D" w:rsidRPr="000F0E96">
        <w:rPr>
          <w:sz w:val="24"/>
          <w:szCs w:val="24"/>
          <w:lang w:val="it-IT"/>
        </w:rPr>
        <w:t xml:space="preserve"> </w:t>
      </w:r>
      <w:r w:rsidR="00A80B9A" w:rsidRPr="000F0E96">
        <w:rPr>
          <w:sz w:val="24"/>
          <w:szCs w:val="24"/>
          <w:lang w:val="it-IT"/>
        </w:rPr>
        <w:t>4.000.000,00 per ogni sinistro e con un limite di € 2.000.000,00</w:t>
      </w:r>
      <w:r w:rsidR="00497E8D" w:rsidRPr="000F0E96">
        <w:rPr>
          <w:sz w:val="24"/>
          <w:szCs w:val="24"/>
          <w:lang w:val="it-IT"/>
        </w:rPr>
        <w:t xml:space="preserve"> </w:t>
      </w:r>
      <w:r w:rsidR="00A80B9A" w:rsidRPr="000F0E96">
        <w:rPr>
          <w:sz w:val="24"/>
          <w:szCs w:val="24"/>
          <w:lang w:val="it-IT"/>
        </w:rPr>
        <w:t>per persona e polizza assicurativa che prevede la copertura per</w:t>
      </w:r>
      <w:r w:rsidR="00497E8D" w:rsidRPr="000F0E96">
        <w:rPr>
          <w:sz w:val="24"/>
          <w:szCs w:val="24"/>
          <w:lang w:val="it-IT"/>
        </w:rPr>
        <w:t xml:space="preserve"> </w:t>
      </w:r>
      <w:r w:rsidR="00A80B9A" w:rsidRPr="000F0E96">
        <w:rPr>
          <w:sz w:val="24"/>
          <w:szCs w:val="24"/>
          <w:lang w:val="it-IT"/>
        </w:rPr>
        <w:t>gli infortuni, con estensione al rischio in itinere e senza alcuna</w:t>
      </w:r>
      <w:r w:rsidR="00497E8D" w:rsidRPr="000F0E96">
        <w:rPr>
          <w:sz w:val="24"/>
          <w:szCs w:val="24"/>
          <w:lang w:val="it-IT"/>
        </w:rPr>
        <w:t xml:space="preserve"> </w:t>
      </w:r>
      <w:r w:rsidR="00A80B9A" w:rsidRPr="000F0E96">
        <w:rPr>
          <w:sz w:val="24"/>
          <w:szCs w:val="24"/>
          <w:lang w:val="it-IT"/>
        </w:rPr>
        <w:t xml:space="preserve">franchigia, con massimale almeno di € </w:t>
      </w:r>
      <w:smartTag w:uri="urn:schemas-microsoft-com:office:smarttags" w:element="metricconverter">
        <w:smartTagPr>
          <w:attr w:name="ProductID" w:val="120.000,00 in"/>
        </w:smartTagPr>
        <w:r w:rsidR="00A80B9A" w:rsidRPr="000F0E96">
          <w:rPr>
            <w:sz w:val="24"/>
            <w:szCs w:val="24"/>
            <w:lang w:val="it-IT"/>
          </w:rPr>
          <w:t>120.000,00 in</w:t>
        </w:r>
      </w:smartTag>
      <w:r w:rsidR="00A80B9A" w:rsidRPr="000F0E96">
        <w:rPr>
          <w:sz w:val="24"/>
          <w:szCs w:val="24"/>
          <w:lang w:val="it-IT"/>
        </w:rPr>
        <w:t xml:space="preserve"> caso di morte</w:t>
      </w:r>
      <w:r w:rsidR="00497E8D" w:rsidRPr="000F0E96">
        <w:rPr>
          <w:sz w:val="24"/>
          <w:szCs w:val="24"/>
          <w:lang w:val="it-IT"/>
        </w:rPr>
        <w:t xml:space="preserve"> </w:t>
      </w:r>
      <w:r w:rsidR="00A80B9A" w:rsidRPr="000F0E96">
        <w:rPr>
          <w:sz w:val="24"/>
          <w:szCs w:val="24"/>
          <w:lang w:val="it-IT"/>
        </w:rPr>
        <w:t xml:space="preserve">e di € </w:t>
      </w:r>
      <w:smartTag w:uri="urn:schemas-microsoft-com:office:smarttags" w:element="metricconverter">
        <w:smartTagPr>
          <w:attr w:name="ProductID" w:val="120.000,00 in"/>
        </w:smartTagPr>
        <w:r w:rsidR="00A80B9A" w:rsidRPr="000F0E96">
          <w:rPr>
            <w:sz w:val="24"/>
            <w:szCs w:val="24"/>
            <w:lang w:val="it-IT"/>
          </w:rPr>
          <w:t>120.000,00 in</w:t>
        </w:r>
      </w:smartTag>
      <w:r w:rsidR="00A80B9A" w:rsidRPr="000F0E96">
        <w:rPr>
          <w:sz w:val="24"/>
          <w:szCs w:val="24"/>
          <w:lang w:val="it-IT"/>
        </w:rPr>
        <w:t xml:space="preserve"> caso di invalidità permanente.</w:t>
      </w:r>
    </w:p>
    <w:p w:rsidR="00A80B9A" w:rsidRPr="000F0E96" w:rsidRDefault="00A80B9A" w:rsidP="00A80B9A">
      <w:pPr>
        <w:autoSpaceDE w:val="0"/>
        <w:autoSpaceDN w:val="0"/>
        <w:adjustRightInd w:val="0"/>
        <w:rPr>
          <w:sz w:val="24"/>
          <w:szCs w:val="24"/>
          <w:lang w:val="it-IT"/>
        </w:rPr>
      </w:pPr>
      <w:r w:rsidRPr="000F0E96">
        <w:rPr>
          <w:sz w:val="24"/>
          <w:szCs w:val="24"/>
          <w:lang w:val="it-IT"/>
        </w:rPr>
        <w:t>In ciascun esercizio convenzionato dovrà essere garantito il</w:t>
      </w:r>
      <w:r w:rsidR="00497E8D" w:rsidRPr="000F0E96">
        <w:rPr>
          <w:sz w:val="24"/>
          <w:szCs w:val="24"/>
          <w:lang w:val="it-IT"/>
        </w:rPr>
        <w:t xml:space="preserve"> </w:t>
      </w:r>
      <w:r w:rsidRPr="000F0E96">
        <w:rPr>
          <w:sz w:val="24"/>
          <w:szCs w:val="24"/>
          <w:lang w:val="it-IT"/>
        </w:rPr>
        <w:t>consumo di pasti confezionati in misura normale e sufficiente, con</w:t>
      </w:r>
      <w:r w:rsidR="00497E8D" w:rsidRPr="000F0E96">
        <w:rPr>
          <w:sz w:val="24"/>
          <w:szCs w:val="24"/>
          <w:lang w:val="it-IT"/>
        </w:rPr>
        <w:t xml:space="preserve"> </w:t>
      </w:r>
      <w:r w:rsidRPr="000F0E96">
        <w:rPr>
          <w:sz w:val="24"/>
          <w:szCs w:val="24"/>
          <w:lang w:val="it-IT"/>
        </w:rPr>
        <w:t>cibi freschi e genuini e un’effettiva possibilità di scelta.</w:t>
      </w:r>
    </w:p>
    <w:p w:rsidR="00226942" w:rsidRPr="000F0E96" w:rsidRDefault="00226942" w:rsidP="00226942">
      <w:pPr>
        <w:pStyle w:val="DefaultText"/>
        <w:jc w:val="both"/>
        <w:rPr>
          <w:szCs w:val="24"/>
          <w:lang w:val="it-IT"/>
        </w:rPr>
      </w:pPr>
      <w:r w:rsidRPr="000F0E96">
        <w:rPr>
          <w:szCs w:val="24"/>
          <w:lang w:val="it-IT"/>
        </w:rPr>
        <w:t>L’aggiudicataria garantisce che tutti i gestori convenzionati siano in regola con le disposizioni legislative regolamentari vigenti in materia e, in particolare, con quelle in materia di commercio, lavoro, assicurazioni sociali e fiscali.</w:t>
      </w:r>
    </w:p>
    <w:p w:rsidR="00226942" w:rsidRPr="000F0E96" w:rsidRDefault="00226942" w:rsidP="00226942">
      <w:pPr>
        <w:pStyle w:val="DefaultText"/>
        <w:jc w:val="both"/>
        <w:rPr>
          <w:szCs w:val="24"/>
          <w:lang w:val="it-IT"/>
        </w:rPr>
      </w:pPr>
    </w:p>
    <w:p w:rsidR="00226942" w:rsidRPr="000F0E96" w:rsidRDefault="00226942" w:rsidP="00226942">
      <w:pPr>
        <w:pStyle w:val="DefaultText"/>
        <w:jc w:val="both"/>
        <w:rPr>
          <w:szCs w:val="24"/>
          <w:lang w:val="it-IT"/>
        </w:rPr>
      </w:pPr>
      <w:r w:rsidRPr="000F0E96">
        <w:rPr>
          <w:b/>
          <w:szCs w:val="24"/>
          <w:lang w:val="it-IT"/>
        </w:rPr>
        <w:t xml:space="preserve"> Art. 8 Cauzione definitiva</w:t>
      </w:r>
    </w:p>
    <w:p w:rsidR="00226942" w:rsidRPr="000F0E96" w:rsidRDefault="00226942" w:rsidP="00226942">
      <w:pPr>
        <w:pStyle w:val="DefaultText"/>
        <w:jc w:val="both"/>
        <w:rPr>
          <w:szCs w:val="24"/>
          <w:lang w:val="it-IT"/>
        </w:rPr>
      </w:pPr>
      <w:r w:rsidRPr="000F0E96">
        <w:rPr>
          <w:szCs w:val="24"/>
          <w:lang w:val="it-IT"/>
        </w:rPr>
        <w:t xml:space="preserve">A garanzia della piena ed esatta osservanza degli obblighi contrattuali assunti la ditta sub concessionaria dovrà prestare fideiussione bancaria </w:t>
      </w:r>
      <w:r w:rsidR="00A80B9A" w:rsidRPr="000F0E96">
        <w:rPr>
          <w:szCs w:val="24"/>
          <w:lang w:val="it-IT"/>
        </w:rPr>
        <w:t xml:space="preserve">o assicurativa, </w:t>
      </w:r>
      <w:r w:rsidRPr="000F0E96">
        <w:rPr>
          <w:szCs w:val="24"/>
          <w:lang w:val="it-IT"/>
        </w:rPr>
        <w:t xml:space="preserve">al 10% dell’importo </w:t>
      </w:r>
      <w:r w:rsidR="00A80B9A" w:rsidRPr="000F0E96">
        <w:rPr>
          <w:szCs w:val="24"/>
          <w:lang w:val="it-IT"/>
        </w:rPr>
        <w:t>contrattuale</w:t>
      </w:r>
      <w:r w:rsidR="00512128" w:rsidRPr="000F0E96">
        <w:rPr>
          <w:szCs w:val="24"/>
          <w:lang w:val="it-IT"/>
        </w:rPr>
        <w:t xml:space="preserve"> presunto.</w:t>
      </w:r>
    </w:p>
    <w:p w:rsidR="00226942" w:rsidRPr="000F0E96" w:rsidRDefault="00226942" w:rsidP="00226942">
      <w:pPr>
        <w:pStyle w:val="DefaultText"/>
        <w:jc w:val="both"/>
        <w:rPr>
          <w:szCs w:val="24"/>
          <w:lang w:val="it-IT"/>
        </w:rPr>
      </w:pPr>
      <w:r w:rsidRPr="000F0E96">
        <w:rPr>
          <w:szCs w:val="24"/>
          <w:lang w:val="it-IT"/>
        </w:rPr>
        <w:t>Tale fideiussione dovrà evidenziare:</w:t>
      </w:r>
    </w:p>
    <w:p w:rsidR="00226942" w:rsidRPr="000F0E96" w:rsidRDefault="00226942" w:rsidP="00226942">
      <w:pPr>
        <w:pStyle w:val="DefaultText"/>
        <w:jc w:val="both"/>
        <w:rPr>
          <w:szCs w:val="24"/>
          <w:lang w:val="it-IT"/>
        </w:rPr>
      </w:pPr>
      <w:r w:rsidRPr="000F0E96">
        <w:rPr>
          <w:szCs w:val="24"/>
          <w:lang w:val="it-IT"/>
        </w:rPr>
        <w:t>- che lo svincolo sarà disposto solo dalla S.E.A.P. con apposita dichiarazione o restituzione dell’originale;</w:t>
      </w:r>
    </w:p>
    <w:p w:rsidR="00226942" w:rsidRPr="000F0E96" w:rsidRDefault="00226942" w:rsidP="00226942">
      <w:pPr>
        <w:pStyle w:val="DefaultText"/>
        <w:jc w:val="both"/>
        <w:rPr>
          <w:szCs w:val="24"/>
          <w:lang w:val="it-IT"/>
        </w:rPr>
      </w:pPr>
      <w:r w:rsidRPr="000F0E96">
        <w:rPr>
          <w:szCs w:val="24"/>
          <w:lang w:val="it-IT"/>
        </w:rPr>
        <w:t>- che l’Ente fideiussore si obbliga incondizionatamente e senza riserva alcuna ad effettuare, su semplice richiesta della S.E.A.P. S.p.A., il versamento della somma dovuta;</w:t>
      </w:r>
    </w:p>
    <w:p w:rsidR="00226942" w:rsidRPr="000F0E96" w:rsidRDefault="00226942" w:rsidP="00226942">
      <w:pPr>
        <w:pStyle w:val="DefaultText"/>
        <w:jc w:val="both"/>
        <w:rPr>
          <w:szCs w:val="24"/>
          <w:lang w:val="it-IT"/>
        </w:rPr>
      </w:pPr>
      <w:r w:rsidRPr="000F0E96">
        <w:rPr>
          <w:szCs w:val="24"/>
          <w:lang w:val="it-IT"/>
        </w:rPr>
        <w:t xml:space="preserve">- che l’ente fideiussore rinuncia al beneficio della preventiva escussione del garantito (art. 1944 c.c.). </w:t>
      </w:r>
    </w:p>
    <w:p w:rsidR="00226942" w:rsidRPr="000F0E96" w:rsidRDefault="00226942" w:rsidP="00226942">
      <w:pPr>
        <w:pStyle w:val="DefaultText"/>
        <w:jc w:val="both"/>
        <w:rPr>
          <w:szCs w:val="24"/>
          <w:lang w:val="it-IT"/>
        </w:rPr>
      </w:pPr>
      <w:r w:rsidRPr="000F0E96">
        <w:rPr>
          <w:szCs w:val="24"/>
          <w:lang w:val="it-IT"/>
        </w:rPr>
        <w:t>La cauzione resta vincolata sino al completo soddisfacimento degli obblighi contrattuali, e comunque oltre 90 giorni dopo la data di cessazione del contratto.</w:t>
      </w:r>
    </w:p>
    <w:p w:rsidR="00226942" w:rsidRPr="000F0E96" w:rsidRDefault="00226942" w:rsidP="00226942">
      <w:pPr>
        <w:pStyle w:val="DefaultText"/>
        <w:jc w:val="both"/>
        <w:rPr>
          <w:szCs w:val="24"/>
          <w:lang w:val="it-IT"/>
        </w:rPr>
      </w:pPr>
    </w:p>
    <w:p w:rsidR="00226942" w:rsidRPr="000F0E96" w:rsidRDefault="00226942" w:rsidP="00226942">
      <w:pPr>
        <w:pStyle w:val="DefaultText"/>
        <w:jc w:val="both"/>
        <w:rPr>
          <w:b/>
          <w:szCs w:val="24"/>
          <w:lang w:val="it-IT"/>
        </w:rPr>
      </w:pPr>
      <w:r w:rsidRPr="000F0E96">
        <w:rPr>
          <w:b/>
          <w:szCs w:val="24"/>
          <w:lang w:val="it-IT"/>
        </w:rPr>
        <w:t xml:space="preserve"> Art. 9 Risoluzione</w:t>
      </w:r>
    </w:p>
    <w:p w:rsidR="00226942" w:rsidRPr="000F0E96" w:rsidRDefault="00226942" w:rsidP="00226942">
      <w:pPr>
        <w:pStyle w:val="DefaultText"/>
        <w:jc w:val="both"/>
        <w:rPr>
          <w:szCs w:val="24"/>
          <w:lang w:val="it-IT"/>
        </w:rPr>
      </w:pPr>
      <w:r w:rsidRPr="000F0E96">
        <w:rPr>
          <w:szCs w:val="24"/>
          <w:lang w:val="it-IT"/>
        </w:rPr>
        <w:t xml:space="preserve">In caso di inosservanza delle prescrizioni indicate nel presente contratto, </w:t>
      </w:r>
      <w:smartTag w:uri="urn:schemas-microsoft-com:office:smarttags" w:element="PersonName">
        <w:smartTagPr>
          <w:attr w:name="ProductID" w:val="la Committente"/>
        </w:smartTagPr>
        <w:r w:rsidRPr="000F0E96">
          <w:rPr>
            <w:szCs w:val="24"/>
            <w:lang w:val="it-IT"/>
          </w:rPr>
          <w:t>la Committente</w:t>
        </w:r>
      </w:smartTag>
      <w:r w:rsidRPr="000F0E96">
        <w:rPr>
          <w:szCs w:val="24"/>
          <w:lang w:val="it-IT"/>
        </w:rPr>
        <w:t xml:space="preserve"> diffiderà la ditta ad eliminarla entro il termine perentorio di dieci giorni dalla data di comunicazione. La ditta potrà fornire le proprie controdeduzioni entro lo stesso termine perentorio dalla data della contestazione.</w:t>
      </w:r>
    </w:p>
    <w:p w:rsidR="00226942" w:rsidRPr="000F0E96" w:rsidRDefault="00226942" w:rsidP="00226942">
      <w:pPr>
        <w:pStyle w:val="DefaultText"/>
        <w:jc w:val="both"/>
        <w:rPr>
          <w:szCs w:val="24"/>
          <w:lang w:val="it-IT"/>
        </w:rPr>
      </w:pPr>
      <w:r w:rsidRPr="000F0E96">
        <w:rPr>
          <w:szCs w:val="24"/>
          <w:lang w:val="it-IT"/>
        </w:rPr>
        <w:t xml:space="preserve">Ove la ditta medesima non provveda ad attuare quanto innanzi indicato e qualora l’inosservanza dovesse permanere, è facoltà della Commitente considerare risolto di diritto il rapporto, procedendo all’incameramento del deposito cauzionale definitivo e all’esecuzione del servizio in danno alla ditta inadempiente. A carico della ditta resterà l’onere degli eventuali maggiori costi sostenuti. In ogni caso è salva l’azione per il risarcimento del maggior danno ed ogni altra azione che </w:t>
      </w:r>
      <w:smartTag w:uri="urn:schemas-microsoft-com:office:smarttags" w:element="PersonName">
        <w:smartTagPr>
          <w:attr w:name="ProductID" w:val="la Committente"/>
        </w:smartTagPr>
        <w:r w:rsidRPr="000F0E96">
          <w:rPr>
            <w:szCs w:val="24"/>
            <w:lang w:val="it-IT"/>
          </w:rPr>
          <w:t>la Committente</w:t>
        </w:r>
      </w:smartTag>
      <w:r w:rsidRPr="000F0E96">
        <w:rPr>
          <w:szCs w:val="24"/>
          <w:lang w:val="it-IT"/>
        </w:rPr>
        <w:t xml:space="preserve"> ritenesse opportuno intraprendere a tutela dei propri diritti.</w:t>
      </w:r>
    </w:p>
    <w:p w:rsidR="00226942" w:rsidRPr="000F0E96" w:rsidRDefault="00226942" w:rsidP="00226942">
      <w:pPr>
        <w:pStyle w:val="DefaultText"/>
        <w:jc w:val="both"/>
        <w:rPr>
          <w:szCs w:val="24"/>
          <w:lang w:val="it-IT"/>
        </w:rPr>
      </w:pPr>
      <w:r w:rsidRPr="000F0E96">
        <w:rPr>
          <w:szCs w:val="24"/>
          <w:lang w:val="it-IT"/>
        </w:rPr>
        <w:t xml:space="preserve">In caso di risoluzione del contratto </w:t>
      </w:r>
      <w:smartTag w:uri="urn:schemas-microsoft-com:office:smarttags" w:element="PersonName">
        <w:smartTagPr>
          <w:attr w:name="ProductID" w:val="la Committente"/>
        </w:smartTagPr>
        <w:r w:rsidRPr="000F0E96">
          <w:rPr>
            <w:szCs w:val="24"/>
            <w:lang w:val="it-IT"/>
          </w:rPr>
          <w:t>la Committente</w:t>
        </w:r>
      </w:smartTag>
      <w:r w:rsidRPr="000F0E96">
        <w:rPr>
          <w:szCs w:val="24"/>
          <w:lang w:val="it-IT"/>
        </w:rPr>
        <w:t xml:space="preserve"> provvederà ad assicurare la prosecuzione del servizio con altra impresa, per un periodo pari a quello residuale rispetto alla durata già prevista nel contratto.</w:t>
      </w:r>
    </w:p>
    <w:p w:rsidR="00226942" w:rsidRPr="000F0E96" w:rsidRDefault="00226942" w:rsidP="00226942">
      <w:pPr>
        <w:pStyle w:val="DefaultText"/>
        <w:jc w:val="both"/>
        <w:rPr>
          <w:b/>
          <w:szCs w:val="24"/>
          <w:lang w:val="it-IT"/>
        </w:rPr>
      </w:pPr>
    </w:p>
    <w:p w:rsidR="00226942" w:rsidRPr="000F0E96" w:rsidRDefault="00226942" w:rsidP="00226942">
      <w:pPr>
        <w:pStyle w:val="DefaultText"/>
        <w:jc w:val="both"/>
        <w:rPr>
          <w:b/>
          <w:szCs w:val="24"/>
          <w:lang w:val="it-IT"/>
        </w:rPr>
      </w:pPr>
    </w:p>
    <w:p w:rsidR="00226942" w:rsidRPr="000F0E96" w:rsidRDefault="00226942" w:rsidP="00226942">
      <w:pPr>
        <w:pStyle w:val="DefaultText"/>
        <w:jc w:val="both"/>
        <w:rPr>
          <w:b/>
          <w:szCs w:val="24"/>
          <w:lang w:val="it-IT"/>
        </w:rPr>
      </w:pPr>
      <w:r w:rsidRPr="000F0E96">
        <w:rPr>
          <w:b/>
          <w:szCs w:val="24"/>
          <w:lang w:val="it-IT"/>
        </w:rPr>
        <w:t xml:space="preserve">Art. 10 Recesso </w:t>
      </w:r>
    </w:p>
    <w:p w:rsidR="00226942" w:rsidRPr="000F0E96" w:rsidRDefault="00226942" w:rsidP="00226942">
      <w:pPr>
        <w:pStyle w:val="DefaultText"/>
        <w:jc w:val="both"/>
        <w:rPr>
          <w:szCs w:val="24"/>
          <w:lang w:val="it-IT"/>
        </w:rPr>
      </w:pPr>
      <w:smartTag w:uri="urn:schemas-microsoft-com:office:smarttags" w:element="PersonName">
        <w:smartTagPr>
          <w:attr w:name="ProductID" w:val="la Committente"/>
        </w:smartTagPr>
        <w:r w:rsidRPr="000F0E96">
          <w:rPr>
            <w:szCs w:val="24"/>
            <w:lang w:val="it-IT"/>
          </w:rPr>
          <w:t>La Committente</w:t>
        </w:r>
      </w:smartTag>
      <w:r w:rsidRPr="000F0E96">
        <w:rPr>
          <w:szCs w:val="24"/>
          <w:lang w:val="it-IT"/>
        </w:rPr>
        <w:t xml:space="preserve"> può recedere unilateralmente dando motivato preavviso alla ditta aggiudicataria 15 giorni prima con lettera raccomandata a.r.</w:t>
      </w:r>
    </w:p>
    <w:p w:rsidR="00226942" w:rsidRPr="000F0E96" w:rsidRDefault="00226942" w:rsidP="00226942">
      <w:pPr>
        <w:pStyle w:val="DefaultText"/>
        <w:jc w:val="both"/>
        <w:rPr>
          <w:szCs w:val="24"/>
          <w:lang w:val="it-IT"/>
        </w:rPr>
      </w:pPr>
      <w:r w:rsidRPr="000F0E96">
        <w:rPr>
          <w:szCs w:val="24"/>
          <w:lang w:val="it-IT"/>
        </w:rPr>
        <w:t>Resta l’obbligo di retribuire le prestazioni eseguite.</w:t>
      </w:r>
    </w:p>
    <w:p w:rsidR="00226942" w:rsidRPr="000F0E96" w:rsidRDefault="00226942" w:rsidP="00226942">
      <w:pPr>
        <w:pStyle w:val="DefaultText"/>
        <w:jc w:val="both"/>
        <w:rPr>
          <w:szCs w:val="24"/>
          <w:lang w:val="it-IT"/>
        </w:rPr>
      </w:pPr>
    </w:p>
    <w:p w:rsidR="00226942" w:rsidRPr="000F0E96" w:rsidRDefault="00226942" w:rsidP="00226942">
      <w:pPr>
        <w:pStyle w:val="DefaultText"/>
        <w:jc w:val="both"/>
        <w:rPr>
          <w:b/>
          <w:szCs w:val="24"/>
          <w:lang w:val="it-IT"/>
        </w:rPr>
      </w:pPr>
      <w:r w:rsidRPr="000F0E96">
        <w:rPr>
          <w:b/>
          <w:szCs w:val="24"/>
          <w:lang w:val="it-IT"/>
        </w:rPr>
        <w:t>Art. 11 Controversie.</w:t>
      </w:r>
    </w:p>
    <w:p w:rsidR="00226942" w:rsidRPr="000F0E96" w:rsidRDefault="00226942" w:rsidP="00226942">
      <w:pPr>
        <w:pStyle w:val="DefaultText"/>
        <w:jc w:val="both"/>
        <w:rPr>
          <w:szCs w:val="24"/>
          <w:lang w:val="it-IT"/>
        </w:rPr>
      </w:pPr>
      <w:r w:rsidRPr="000F0E96">
        <w:rPr>
          <w:szCs w:val="24"/>
          <w:lang w:val="it-IT"/>
        </w:rPr>
        <w:lastRenderedPageBreak/>
        <w:t>Per qualsiasi controversia che insorgesse nella interpretazione o nella esecuzione del presente atto sarà competente il Foro di Bari.</w:t>
      </w:r>
    </w:p>
    <w:p w:rsidR="00226942" w:rsidRPr="000F0E96" w:rsidRDefault="00226942" w:rsidP="00226942">
      <w:pPr>
        <w:pStyle w:val="DefaultText"/>
        <w:jc w:val="both"/>
        <w:rPr>
          <w:szCs w:val="24"/>
          <w:lang w:val="it-IT"/>
        </w:rPr>
      </w:pPr>
      <w:r w:rsidRPr="000F0E96">
        <w:rPr>
          <w:szCs w:val="24"/>
          <w:lang w:val="it-IT"/>
        </w:rPr>
        <w:t xml:space="preserve"> </w:t>
      </w:r>
    </w:p>
    <w:p w:rsidR="00211279" w:rsidRPr="000F0E96" w:rsidRDefault="00226942" w:rsidP="00226942">
      <w:pPr>
        <w:pStyle w:val="DefaultText"/>
        <w:jc w:val="both"/>
        <w:rPr>
          <w:b/>
          <w:szCs w:val="24"/>
          <w:lang w:val="it-IT"/>
        </w:rPr>
      </w:pPr>
      <w:r w:rsidRPr="000F0E96">
        <w:rPr>
          <w:b/>
          <w:szCs w:val="24"/>
          <w:lang w:val="it-IT"/>
        </w:rPr>
        <w:t>Art. 12.</w:t>
      </w:r>
      <w:r w:rsidR="00211279" w:rsidRPr="000F0E96">
        <w:rPr>
          <w:b/>
          <w:szCs w:val="24"/>
          <w:lang w:val="it-IT"/>
        </w:rPr>
        <w:t xml:space="preserve"> Variazione dell’appalto</w:t>
      </w:r>
    </w:p>
    <w:p w:rsidR="00211279" w:rsidRPr="000F0E96" w:rsidRDefault="00211279" w:rsidP="005B3ACC">
      <w:pPr>
        <w:pStyle w:val="DefaultText"/>
        <w:jc w:val="both"/>
        <w:rPr>
          <w:szCs w:val="24"/>
          <w:lang w:val="it-IT"/>
        </w:rPr>
      </w:pPr>
      <w:r w:rsidRPr="000F0E96">
        <w:rPr>
          <w:szCs w:val="24"/>
          <w:lang w:val="it-IT"/>
        </w:rPr>
        <w:t>In seguito al verificarsi di nuovi accordi, l’ente appaltante</w:t>
      </w:r>
      <w:r w:rsidR="00512128" w:rsidRPr="000F0E96">
        <w:rPr>
          <w:szCs w:val="24"/>
          <w:lang w:val="it-IT"/>
        </w:rPr>
        <w:t xml:space="preserve"> </w:t>
      </w:r>
      <w:r w:rsidRPr="000F0E96">
        <w:rPr>
          <w:szCs w:val="24"/>
          <w:lang w:val="it-IT"/>
        </w:rPr>
        <w:t>si riserva la facoltà di chiedere alla ditta appaltatrice di</w:t>
      </w:r>
      <w:r w:rsidR="00512128" w:rsidRPr="000F0E96">
        <w:rPr>
          <w:szCs w:val="24"/>
          <w:lang w:val="it-IT"/>
        </w:rPr>
        <w:t xml:space="preserve"> </w:t>
      </w:r>
      <w:r w:rsidRPr="000F0E96">
        <w:rPr>
          <w:szCs w:val="24"/>
          <w:lang w:val="it-IT"/>
        </w:rPr>
        <w:t>aumentare o diminuire il valore convenzionato.</w:t>
      </w:r>
    </w:p>
    <w:p w:rsidR="00211279" w:rsidRPr="000F0E96" w:rsidRDefault="00211279" w:rsidP="005B3ACC">
      <w:pPr>
        <w:pStyle w:val="DefaultText"/>
        <w:jc w:val="both"/>
        <w:rPr>
          <w:szCs w:val="24"/>
          <w:lang w:val="it-IT"/>
        </w:rPr>
      </w:pPr>
      <w:r w:rsidRPr="000F0E96">
        <w:rPr>
          <w:szCs w:val="24"/>
          <w:lang w:val="it-IT"/>
        </w:rPr>
        <w:t>Il valore del buono pasto potrà inoltre essere modificato solo</w:t>
      </w:r>
      <w:r w:rsidR="00512128" w:rsidRPr="000F0E96">
        <w:rPr>
          <w:szCs w:val="24"/>
          <w:lang w:val="it-IT"/>
        </w:rPr>
        <w:t xml:space="preserve"> </w:t>
      </w:r>
      <w:r w:rsidRPr="000F0E96">
        <w:rPr>
          <w:szCs w:val="24"/>
          <w:lang w:val="it-IT"/>
        </w:rPr>
        <w:t>dall’ente appaltante in presenza di sopravvenute ed inderogabili</w:t>
      </w:r>
      <w:r w:rsidR="00512128" w:rsidRPr="000F0E96">
        <w:rPr>
          <w:szCs w:val="24"/>
          <w:lang w:val="it-IT"/>
        </w:rPr>
        <w:t xml:space="preserve"> </w:t>
      </w:r>
      <w:r w:rsidRPr="000F0E96">
        <w:rPr>
          <w:szCs w:val="24"/>
          <w:lang w:val="it-IT"/>
        </w:rPr>
        <w:t>esigenze dando preavviso alla ditta appaltatrice.</w:t>
      </w:r>
    </w:p>
    <w:p w:rsidR="00211279" w:rsidRPr="000F0E96" w:rsidRDefault="00211279" w:rsidP="005B3ACC">
      <w:pPr>
        <w:pStyle w:val="DefaultText"/>
        <w:jc w:val="both"/>
        <w:rPr>
          <w:szCs w:val="24"/>
          <w:lang w:val="it-IT"/>
        </w:rPr>
      </w:pPr>
      <w:r w:rsidRPr="000F0E96">
        <w:rPr>
          <w:szCs w:val="24"/>
          <w:lang w:val="it-IT"/>
        </w:rPr>
        <w:t>Comunque il valore del buono pasto, di cui all’articolo 4 del</w:t>
      </w:r>
      <w:r w:rsidR="00512128" w:rsidRPr="000F0E96">
        <w:rPr>
          <w:szCs w:val="24"/>
          <w:lang w:val="it-IT"/>
        </w:rPr>
        <w:t xml:space="preserve"> </w:t>
      </w:r>
      <w:r w:rsidRPr="000F0E96">
        <w:rPr>
          <w:szCs w:val="24"/>
          <w:lang w:val="it-IT"/>
        </w:rPr>
        <w:t xml:space="preserve">presente capitolato, potrà </w:t>
      </w:r>
      <w:r w:rsidR="005B3ACC" w:rsidRPr="000F0E96">
        <w:rPr>
          <w:szCs w:val="24"/>
          <w:lang w:val="it-IT"/>
        </w:rPr>
        <w:t>a</w:t>
      </w:r>
      <w:r w:rsidRPr="000F0E96">
        <w:rPr>
          <w:szCs w:val="24"/>
          <w:lang w:val="it-IT"/>
        </w:rPr>
        <w:t>umentare o diminuire in misura non</w:t>
      </w:r>
      <w:r w:rsidR="00512128" w:rsidRPr="000F0E96">
        <w:rPr>
          <w:szCs w:val="24"/>
          <w:lang w:val="it-IT"/>
        </w:rPr>
        <w:t xml:space="preserve"> </w:t>
      </w:r>
      <w:r w:rsidRPr="000F0E96">
        <w:rPr>
          <w:szCs w:val="24"/>
          <w:lang w:val="it-IT"/>
        </w:rPr>
        <w:t>superiore al 20% senza che la ditta abbia alcuna pretesa.</w:t>
      </w:r>
    </w:p>
    <w:p w:rsidR="00211279" w:rsidRPr="000F0E96" w:rsidRDefault="00211279" w:rsidP="005B3ACC">
      <w:pPr>
        <w:pStyle w:val="DefaultText"/>
        <w:jc w:val="both"/>
        <w:rPr>
          <w:szCs w:val="24"/>
          <w:lang w:val="it-IT"/>
        </w:rPr>
      </w:pPr>
      <w:r w:rsidRPr="000F0E96">
        <w:rPr>
          <w:szCs w:val="24"/>
          <w:lang w:val="it-IT"/>
        </w:rPr>
        <w:t>La ditta appaltatrice, per il fatto di accettare</w:t>
      </w:r>
      <w:r w:rsidR="00512128" w:rsidRPr="000F0E96">
        <w:rPr>
          <w:szCs w:val="24"/>
          <w:lang w:val="it-IT"/>
        </w:rPr>
        <w:t xml:space="preserve"> </w:t>
      </w:r>
      <w:r w:rsidRPr="000F0E96">
        <w:rPr>
          <w:szCs w:val="24"/>
          <w:lang w:val="it-IT"/>
        </w:rPr>
        <w:t>incondizionatamente il presente capitolato, si obbliga ad</w:t>
      </w:r>
      <w:r w:rsidR="00512128" w:rsidRPr="000F0E96">
        <w:rPr>
          <w:szCs w:val="24"/>
          <w:lang w:val="it-IT"/>
        </w:rPr>
        <w:t xml:space="preserve"> </w:t>
      </w:r>
      <w:r w:rsidRPr="000F0E96">
        <w:rPr>
          <w:szCs w:val="24"/>
          <w:lang w:val="it-IT"/>
        </w:rPr>
        <w:t>applicare sul nuovo prezzo lo stesso ribasso calcolato</w:t>
      </w:r>
      <w:r w:rsidR="00512128" w:rsidRPr="000F0E96">
        <w:rPr>
          <w:szCs w:val="24"/>
          <w:lang w:val="it-IT"/>
        </w:rPr>
        <w:t xml:space="preserve"> </w:t>
      </w:r>
      <w:r w:rsidRPr="000F0E96">
        <w:rPr>
          <w:szCs w:val="24"/>
          <w:lang w:val="it-IT"/>
        </w:rPr>
        <w:t>percentualmente sul prezzo originario di aggiudicazione.</w:t>
      </w:r>
    </w:p>
    <w:p w:rsidR="00211279" w:rsidRPr="000F0E96" w:rsidRDefault="00211279" w:rsidP="005B3ACC">
      <w:pPr>
        <w:pStyle w:val="DefaultText"/>
        <w:rPr>
          <w:b/>
          <w:szCs w:val="24"/>
          <w:lang w:val="it-IT"/>
        </w:rPr>
      </w:pPr>
    </w:p>
    <w:p w:rsidR="00226942" w:rsidRPr="000F0E96" w:rsidRDefault="00211279" w:rsidP="00226942">
      <w:pPr>
        <w:pStyle w:val="DefaultText"/>
        <w:jc w:val="both"/>
        <w:rPr>
          <w:szCs w:val="24"/>
          <w:lang w:val="it-IT"/>
        </w:rPr>
      </w:pPr>
      <w:r w:rsidRPr="000F0E96">
        <w:rPr>
          <w:szCs w:val="24"/>
          <w:lang w:val="it-IT"/>
        </w:rPr>
        <w:t xml:space="preserve"> </w:t>
      </w:r>
    </w:p>
    <w:p w:rsidR="00226942" w:rsidRPr="000F0E96" w:rsidRDefault="00226942" w:rsidP="00226942">
      <w:pPr>
        <w:pStyle w:val="DefaultText"/>
        <w:jc w:val="both"/>
        <w:rPr>
          <w:szCs w:val="24"/>
          <w:lang w:val="it-IT"/>
        </w:rPr>
      </w:pPr>
      <w:r w:rsidRPr="000F0E96">
        <w:rPr>
          <w:szCs w:val="24"/>
          <w:lang w:val="it-IT"/>
        </w:rPr>
        <w:tab/>
      </w:r>
      <w:r w:rsidRPr="000F0E96">
        <w:rPr>
          <w:szCs w:val="24"/>
          <w:lang w:val="it-IT"/>
        </w:rPr>
        <w:tab/>
      </w:r>
      <w:r w:rsidRPr="000F0E96">
        <w:rPr>
          <w:szCs w:val="24"/>
          <w:lang w:val="it-IT"/>
        </w:rPr>
        <w:tab/>
      </w:r>
      <w:r w:rsidRPr="000F0E96">
        <w:rPr>
          <w:szCs w:val="24"/>
          <w:lang w:val="it-IT"/>
        </w:rPr>
        <w:tab/>
      </w:r>
      <w:r w:rsidRPr="000F0E96">
        <w:rPr>
          <w:szCs w:val="24"/>
          <w:lang w:val="it-IT"/>
        </w:rPr>
        <w:tab/>
      </w:r>
      <w:r w:rsidRPr="000F0E96">
        <w:rPr>
          <w:szCs w:val="24"/>
          <w:lang w:val="it-IT"/>
        </w:rPr>
        <w:tab/>
        <w:t>IL DIRETTORE GENERALE</w:t>
      </w:r>
    </w:p>
    <w:p w:rsidR="00226942" w:rsidRPr="000F0E96" w:rsidRDefault="00226942" w:rsidP="00226942">
      <w:pPr>
        <w:pStyle w:val="DefaultText"/>
        <w:jc w:val="both"/>
        <w:rPr>
          <w:szCs w:val="24"/>
          <w:lang w:val="it-IT"/>
        </w:rPr>
      </w:pPr>
      <w:r w:rsidRPr="000F0E96">
        <w:rPr>
          <w:szCs w:val="24"/>
          <w:lang w:val="it-IT"/>
        </w:rPr>
        <w:t xml:space="preserve">                                                            </w:t>
      </w:r>
      <w:r w:rsidR="00211279" w:rsidRPr="000F0E96">
        <w:rPr>
          <w:szCs w:val="24"/>
          <w:lang w:val="it-IT"/>
        </w:rPr>
        <w:t xml:space="preserve">           </w:t>
      </w:r>
      <w:r w:rsidRPr="000F0E96">
        <w:rPr>
          <w:szCs w:val="24"/>
          <w:lang w:val="it-IT"/>
        </w:rPr>
        <w:t xml:space="preserve">   </w:t>
      </w:r>
      <w:r w:rsidR="005B3ACC" w:rsidRPr="000F0E96">
        <w:rPr>
          <w:szCs w:val="24"/>
          <w:lang w:val="it-IT"/>
        </w:rPr>
        <w:t xml:space="preserve">      </w:t>
      </w:r>
      <w:smartTag w:uri="urn:schemas-microsoft-com:office:smarttags" w:element="PersonName">
        <w:smartTagPr>
          <w:attr w:name="ProductID" w:val="Marco FRANCHINI"/>
        </w:smartTagPr>
        <w:r w:rsidR="005B3ACC" w:rsidRPr="000F0E96">
          <w:rPr>
            <w:szCs w:val="24"/>
            <w:lang w:val="it-IT"/>
          </w:rPr>
          <w:t>M</w:t>
        </w:r>
        <w:r w:rsidRPr="000F0E96">
          <w:rPr>
            <w:szCs w:val="24"/>
            <w:lang w:val="it-IT"/>
          </w:rPr>
          <w:t>arco FRANCHINI</w:t>
        </w:r>
      </w:smartTag>
    </w:p>
    <w:p w:rsidR="00226942" w:rsidRPr="000F0E96" w:rsidRDefault="00226942" w:rsidP="00226942">
      <w:pPr>
        <w:pStyle w:val="DefaultText"/>
        <w:rPr>
          <w:szCs w:val="24"/>
          <w:lang w:val="it-IT"/>
        </w:rPr>
      </w:pPr>
    </w:p>
    <w:sectPr w:rsidR="00226942" w:rsidRPr="000F0E96">
      <w:footerReference w:type="even" r:id="rId8"/>
      <w:footerReference w:type="default" r:id="rId9"/>
      <w:pgSz w:w="11900" w:h="16832"/>
      <w:pgMar w:top="1928" w:right="1440" w:bottom="1134" w:left="1440" w:header="646" w:footer="6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6BF" w:rsidRDefault="005D16BF">
      <w:r>
        <w:separator/>
      </w:r>
    </w:p>
  </w:endnote>
  <w:endnote w:type="continuationSeparator" w:id="1">
    <w:p w:rsidR="005D16BF" w:rsidRDefault="005D1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12" w:rsidRDefault="00DD591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D5912" w:rsidRDefault="00DD591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12" w:rsidRDefault="00DD591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05134">
      <w:rPr>
        <w:rStyle w:val="Numeropagina"/>
        <w:noProof/>
      </w:rPr>
      <w:t>1</w:t>
    </w:r>
    <w:r>
      <w:rPr>
        <w:rStyle w:val="Numeropagina"/>
      </w:rPr>
      <w:fldChar w:fldCharType="end"/>
    </w:r>
  </w:p>
  <w:p w:rsidR="00DD5912" w:rsidRDefault="00DD591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6BF" w:rsidRDefault="005D16BF">
      <w:r>
        <w:separator/>
      </w:r>
    </w:p>
  </w:footnote>
  <w:footnote w:type="continuationSeparator" w:id="1">
    <w:p w:rsidR="005D16BF" w:rsidRDefault="005D1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E3E"/>
    <w:multiLevelType w:val="hybridMultilevel"/>
    <w:tmpl w:val="A57E465A"/>
    <w:lvl w:ilvl="0" w:tplc="416EA70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D9515B5"/>
    <w:multiLevelType w:val="hybridMultilevel"/>
    <w:tmpl w:val="719E2792"/>
    <w:lvl w:ilvl="0" w:tplc="04100005">
      <w:start w:val="1"/>
      <w:numFmt w:val="bullet"/>
      <w:lvlText w:val=""/>
      <w:lvlJc w:val="left"/>
      <w:pPr>
        <w:tabs>
          <w:tab w:val="num" w:pos="1776"/>
        </w:tabs>
        <w:ind w:left="1776" w:hanging="360"/>
      </w:pPr>
      <w:rPr>
        <w:rFonts w:ascii="Wingdings" w:hAnsi="Wingdings"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
    <w:nsid w:val="227E0226"/>
    <w:multiLevelType w:val="singleLevel"/>
    <w:tmpl w:val="04100011"/>
    <w:lvl w:ilvl="0">
      <w:start w:val="1"/>
      <w:numFmt w:val="decimal"/>
      <w:lvlText w:val="%1)"/>
      <w:lvlJc w:val="left"/>
      <w:pPr>
        <w:tabs>
          <w:tab w:val="num" w:pos="360"/>
        </w:tabs>
        <w:ind w:left="360" w:hanging="360"/>
      </w:pPr>
      <w:rPr>
        <w:rFonts w:hint="default"/>
      </w:rPr>
    </w:lvl>
  </w:abstractNum>
  <w:abstractNum w:abstractNumId="3">
    <w:nsid w:val="26967A53"/>
    <w:multiLevelType w:val="hybridMultilevel"/>
    <w:tmpl w:val="39A49524"/>
    <w:lvl w:ilvl="0" w:tplc="DA7093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75F20A7"/>
    <w:multiLevelType w:val="hybridMultilevel"/>
    <w:tmpl w:val="CC080C3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nsid w:val="28EE7CD4"/>
    <w:multiLevelType w:val="singleLevel"/>
    <w:tmpl w:val="47645406"/>
    <w:lvl w:ilvl="0">
      <w:start w:val="1"/>
      <w:numFmt w:val="lowerLetter"/>
      <w:lvlText w:val="%1)"/>
      <w:lvlJc w:val="left"/>
      <w:pPr>
        <w:tabs>
          <w:tab w:val="num" w:pos="435"/>
        </w:tabs>
        <w:ind w:left="435" w:hanging="360"/>
      </w:pPr>
      <w:rPr>
        <w:rFonts w:hint="default"/>
      </w:rPr>
    </w:lvl>
  </w:abstractNum>
  <w:abstractNum w:abstractNumId="6">
    <w:nsid w:val="2D276580"/>
    <w:multiLevelType w:val="singleLevel"/>
    <w:tmpl w:val="4B64B210"/>
    <w:lvl w:ilvl="0">
      <w:numFmt w:val="bullet"/>
      <w:lvlText w:val="-"/>
      <w:lvlJc w:val="left"/>
      <w:pPr>
        <w:tabs>
          <w:tab w:val="num" w:pos="360"/>
        </w:tabs>
        <w:ind w:left="360" w:hanging="360"/>
      </w:pPr>
      <w:rPr>
        <w:rFonts w:ascii="Times New Roman" w:hAnsi="Times New Roman" w:hint="default"/>
      </w:rPr>
    </w:lvl>
  </w:abstractNum>
  <w:abstractNum w:abstractNumId="7">
    <w:nsid w:val="36ED6EBF"/>
    <w:multiLevelType w:val="singleLevel"/>
    <w:tmpl w:val="04100011"/>
    <w:lvl w:ilvl="0">
      <w:start w:val="1"/>
      <w:numFmt w:val="decimal"/>
      <w:lvlText w:val="%1)"/>
      <w:lvlJc w:val="left"/>
      <w:pPr>
        <w:tabs>
          <w:tab w:val="num" w:pos="360"/>
        </w:tabs>
        <w:ind w:left="360" w:hanging="360"/>
      </w:pPr>
      <w:rPr>
        <w:rFonts w:hint="default"/>
      </w:rPr>
    </w:lvl>
  </w:abstractNum>
  <w:abstractNum w:abstractNumId="8">
    <w:nsid w:val="3F64213D"/>
    <w:multiLevelType w:val="hybridMultilevel"/>
    <w:tmpl w:val="CF986EEE"/>
    <w:lvl w:ilvl="0" w:tplc="0410000F">
      <w:start w:val="1"/>
      <w:numFmt w:val="decimal"/>
      <w:lvlText w:val="%1."/>
      <w:lvlJc w:val="left"/>
      <w:pPr>
        <w:tabs>
          <w:tab w:val="num" w:pos="720"/>
        </w:tabs>
        <w:ind w:left="720" w:hanging="360"/>
      </w:pPr>
    </w:lvl>
    <w:lvl w:ilvl="1" w:tplc="23389B00">
      <w:numFmt w:val="bullet"/>
      <w:lvlText w:val="-"/>
      <w:lvlJc w:val="left"/>
      <w:pPr>
        <w:tabs>
          <w:tab w:val="num" w:pos="1440"/>
        </w:tabs>
        <w:ind w:left="1440" w:hanging="360"/>
      </w:pPr>
      <w:rPr>
        <w:rFonts w:ascii="Bookman Old Style" w:eastAsia="Times New Roman" w:hAnsi="Bookman Old Style"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F986504"/>
    <w:multiLevelType w:val="singleLevel"/>
    <w:tmpl w:val="04100017"/>
    <w:lvl w:ilvl="0">
      <w:start w:val="1"/>
      <w:numFmt w:val="lowerLetter"/>
      <w:lvlText w:val="%1)"/>
      <w:lvlJc w:val="left"/>
      <w:pPr>
        <w:tabs>
          <w:tab w:val="num" w:pos="360"/>
        </w:tabs>
        <w:ind w:left="360" w:hanging="360"/>
      </w:pPr>
    </w:lvl>
  </w:abstractNum>
  <w:abstractNum w:abstractNumId="10">
    <w:nsid w:val="41581BFB"/>
    <w:multiLevelType w:val="singleLevel"/>
    <w:tmpl w:val="63CCEF6E"/>
    <w:lvl w:ilvl="0">
      <w:start w:val="2"/>
      <w:numFmt w:val="lowerLetter"/>
      <w:lvlText w:val="%1)"/>
      <w:lvlJc w:val="left"/>
      <w:pPr>
        <w:tabs>
          <w:tab w:val="num" w:pos="435"/>
        </w:tabs>
        <w:ind w:left="435" w:hanging="360"/>
      </w:pPr>
      <w:rPr>
        <w:rFonts w:hint="default"/>
      </w:rPr>
    </w:lvl>
  </w:abstractNum>
  <w:abstractNum w:abstractNumId="11">
    <w:nsid w:val="4DBD08FD"/>
    <w:multiLevelType w:val="multilevel"/>
    <w:tmpl w:val="D9AAEA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5B07991"/>
    <w:multiLevelType w:val="singleLevel"/>
    <w:tmpl w:val="0280224E"/>
    <w:lvl w:ilvl="0">
      <w:numFmt w:val="bullet"/>
      <w:lvlText w:val="-"/>
      <w:lvlJc w:val="left"/>
      <w:pPr>
        <w:tabs>
          <w:tab w:val="num" w:pos="360"/>
        </w:tabs>
        <w:ind w:left="360" w:hanging="360"/>
      </w:pPr>
      <w:rPr>
        <w:rFonts w:ascii="Times New Roman" w:hAnsi="Times New Roman" w:hint="default"/>
      </w:rPr>
    </w:lvl>
  </w:abstractNum>
  <w:abstractNum w:abstractNumId="13">
    <w:nsid w:val="66B759A4"/>
    <w:multiLevelType w:val="hybridMultilevel"/>
    <w:tmpl w:val="484C1462"/>
    <w:lvl w:ilvl="0" w:tplc="1728D0C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D1C662E"/>
    <w:multiLevelType w:val="hybridMultilevel"/>
    <w:tmpl w:val="726E5E50"/>
    <w:lvl w:ilvl="0" w:tplc="04100005">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nsid w:val="7E670B39"/>
    <w:multiLevelType w:val="singleLevel"/>
    <w:tmpl w:val="88A801C2"/>
    <w:lvl w:ilvl="0">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5"/>
  </w:num>
  <w:num w:numId="3">
    <w:abstractNumId w:val="15"/>
  </w:num>
  <w:num w:numId="4">
    <w:abstractNumId w:val="2"/>
  </w:num>
  <w:num w:numId="5">
    <w:abstractNumId w:val="10"/>
  </w:num>
  <w:num w:numId="6">
    <w:abstractNumId w:val="11"/>
  </w:num>
  <w:num w:numId="7">
    <w:abstractNumId w:val="13"/>
  </w:num>
  <w:num w:numId="8">
    <w:abstractNumId w:val="8"/>
  </w:num>
  <w:num w:numId="9">
    <w:abstractNumId w:val="1"/>
  </w:num>
  <w:num w:numId="10">
    <w:abstractNumId w:val="14"/>
  </w:num>
  <w:num w:numId="11">
    <w:abstractNumId w:val="0"/>
  </w:num>
  <w:num w:numId="12">
    <w:abstractNumId w:val="9"/>
  </w:num>
  <w:num w:numId="13">
    <w:abstractNumId w:val="4"/>
  </w:num>
  <w:num w:numId="14">
    <w:abstractNumId w:val="12"/>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D61EE1"/>
    <w:rsid w:val="00004596"/>
    <w:rsid w:val="000055CE"/>
    <w:rsid w:val="0001195E"/>
    <w:rsid w:val="00023F76"/>
    <w:rsid w:val="00027E8F"/>
    <w:rsid w:val="00035A3C"/>
    <w:rsid w:val="00052B94"/>
    <w:rsid w:val="00053C40"/>
    <w:rsid w:val="00084260"/>
    <w:rsid w:val="000853A5"/>
    <w:rsid w:val="000A1CB2"/>
    <w:rsid w:val="000A3C32"/>
    <w:rsid w:val="000A3D96"/>
    <w:rsid w:val="000B060E"/>
    <w:rsid w:val="000C59F0"/>
    <w:rsid w:val="000D0631"/>
    <w:rsid w:val="000F06FE"/>
    <w:rsid w:val="000F0E96"/>
    <w:rsid w:val="000F46A6"/>
    <w:rsid w:val="001025E2"/>
    <w:rsid w:val="00105134"/>
    <w:rsid w:val="00140C3E"/>
    <w:rsid w:val="0014247F"/>
    <w:rsid w:val="001474BD"/>
    <w:rsid w:val="0016677E"/>
    <w:rsid w:val="00167F21"/>
    <w:rsid w:val="00184A90"/>
    <w:rsid w:val="00186369"/>
    <w:rsid w:val="00187742"/>
    <w:rsid w:val="00192A4D"/>
    <w:rsid w:val="001A1EA1"/>
    <w:rsid w:val="001B075A"/>
    <w:rsid w:val="001B54FA"/>
    <w:rsid w:val="001C19F4"/>
    <w:rsid w:val="001C7720"/>
    <w:rsid w:val="001C7C22"/>
    <w:rsid w:val="001E6400"/>
    <w:rsid w:val="00200C7E"/>
    <w:rsid w:val="00200EE6"/>
    <w:rsid w:val="0020697B"/>
    <w:rsid w:val="00211279"/>
    <w:rsid w:val="00212AFF"/>
    <w:rsid w:val="00226942"/>
    <w:rsid w:val="0023214C"/>
    <w:rsid w:val="002505DF"/>
    <w:rsid w:val="00254CE5"/>
    <w:rsid w:val="00264255"/>
    <w:rsid w:val="00270B7E"/>
    <w:rsid w:val="00284655"/>
    <w:rsid w:val="002871B4"/>
    <w:rsid w:val="002C6BE7"/>
    <w:rsid w:val="002C7DA0"/>
    <w:rsid w:val="002D2E80"/>
    <w:rsid w:val="002D632C"/>
    <w:rsid w:val="002E47CA"/>
    <w:rsid w:val="002E6B26"/>
    <w:rsid w:val="003030C0"/>
    <w:rsid w:val="0031331B"/>
    <w:rsid w:val="00327AA0"/>
    <w:rsid w:val="00334133"/>
    <w:rsid w:val="00334888"/>
    <w:rsid w:val="003371A1"/>
    <w:rsid w:val="00346552"/>
    <w:rsid w:val="00351068"/>
    <w:rsid w:val="00362E96"/>
    <w:rsid w:val="00367EEF"/>
    <w:rsid w:val="0037372C"/>
    <w:rsid w:val="00396176"/>
    <w:rsid w:val="00397FEB"/>
    <w:rsid w:val="003A62C9"/>
    <w:rsid w:val="003B2178"/>
    <w:rsid w:val="003B53EF"/>
    <w:rsid w:val="003B7259"/>
    <w:rsid w:val="003D42FD"/>
    <w:rsid w:val="003E67D4"/>
    <w:rsid w:val="004028C7"/>
    <w:rsid w:val="004167DC"/>
    <w:rsid w:val="00424A98"/>
    <w:rsid w:val="00430E24"/>
    <w:rsid w:val="0043151D"/>
    <w:rsid w:val="004352B8"/>
    <w:rsid w:val="00460AF3"/>
    <w:rsid w:val="00473B0D"/>
    <w:rsid w:val="004804CE"/>
    <w:rsid w:val="00481FBB"/>
    <w:rsid w:val="00486840"/>
    <w:rsid w:val="00497E8D"/>
    <w:rsid w:val="004A51F6"/>
    <w:rsid w:val="004A7206"/>
    <w:rsid w:val="004B5172"/>
    <w:rsid w:val="004C0738"/>
    <w:rsid w:val="004C603F"/>
    <w:rsid w:val="004C6B5D"/>
    <w:rsid w:val="004D013C"/>
    <w:rsid w:val="004D38CA"/>
    <w:rsid w:val="004F0825"/>
    <w:rsid w:val="005004BD"/>
    <w:rsid w:val="00512128"/>
    <w:rsid w:val="00521521"/>
    <w:rsid w:val="00524AA0"/>
    <w:rsid w:val="00532667"/>
    <w:rsid w:val="00532799"/>
    <w:rsid w:val="00535DAE"/>
    <w:rsid w:val="005424E9"/>
    <w:rsid w:val="00550975"/>
    <w:rsid w:val="005546F2"/>
    <w:rsid w:val="005647B2"/>
    <w:rsid w:val="00575D32"/>
    <w:rsid w:val="00576F64"/>
    <w:rsid w:val="00580259"/>
    <w:rsid w:val="0058536F"/>
    <w:rsid w:val="005B3ACC"/>
    <w:rsid w:val="005D16BF"/>
    <w:rsid w:val="005D33F7"/>
    <w:rsid w:val="005D36F5"/>
    <w:rsid w:val="005D5E06"/>
    <w:rsid w:val="005D7446"/>
    <w:rsid w:val="005E1EB6"/>
    <w:rsid w:val="005F26D0"/>
    <w:rsid w:val="005F592C"/>
    <w:rsid w:val="00606572"/>
    <w:rsid w:val="006141B5"/>
    <w:rsid w:val="006206F0"/>
    <w:rsid w:val="006213E9"/>
    <w:rsid w:val="00624583"/>
    <w:rsid w:val="0063184E"/>
    <w:rsid w:val="0067534E"/>
    <w:rsid w:val="006756D1"/>
    <w:rsid w:val="00682EA3"/>
    <w:rsid w:val="006A0846"/>
    <w:rsid w:val="006B50FC"/>
    <w:rsid w:val="006C4373"/>
    <w:rsid w:val="006F69F9"/>
    <w:rsid w:val="00701473"/>
    <w:rsid w:val="00711991"/>
    <w:rsid w:val="00725793"/>
    <w:rsid w:val="00757B55"/>
    <w:rsid w:val="00763F29"/>
    <w:rsid w:val="007654EF"/>
    <w:rsid w:val="00770C1B"/>
    <w:rsid w:val="007802B3"/>
    <w:rsid w:val="00782636"/>
    <w:rsid w:val="00786A06"/>
    <w:rsid w:val="007919B6"/>
    <w:rsid w:val="007A0612"/>
    <w:rsid w:val="007A245E"/>
    <w:rsid w:val="007B3959"/>
    <w:rsid w:val="007C0A6C"/>
    <w:rsid w:val="007C1472"/>
    <w:rsid w:val="007C3DE3"/>
    <w:rsid w:val="007E016A"/>
    <w:rsid w:val="008262DB"/>
    <w:rsid w:val="00827989"/>
    <w:rsid w:val="00832881"/>
    <w:rsid w:val="0083702A"/>
    <w:rsid w:val="00854D01"/>
    <w:rsid w:val="00860F8A"/>
    <w:rsid w:val="0086408F"/>
    <w:rsid w:val="008829AC"/>
    <w:rsid w:val="0088443C"/>
    <w:rsid w:val="0089394C"/>
    <w:rsid w:val="0089612D"/>
    <w:rsid w:val="008A1A89"/>
    <w:rsid w:val="008B40B8"/>
    <w:rsid w:val="008B6457"/>
    <w:rsid w:val="008C3909"/>
    <w:rsid w:val="008C413D"/>
    <w:rsid w:val="008D3E53"/>
    <w:rsid w:val="008E2EC0"/>
    <w:rsid w:val="008E3D4E"/>
    <w:rsid w:val="008E6100"/>
    <w:rsid w:val="008F18C1"/>
    <w:rsid w:val="008F6CC5"/>
    <w:rsid w:val="00900233"/>
    <w:rsid w:val="00901AC3"/>
    <w:rsid w:val="00903400"/>
    <w:rsid w:val="00907DAB"/>
    <w:rsid w:val="0091640D"/>
    <w:rsid w:val="00921B8E"/>
    <w:rsid w:val="0093031C"/>
    <w:rsid w:val="009368A8"/>
    <w:rsid w:val="00944EB4"/>
    <w:rsid w:val="00947C71"/>
    <w:rsid w:val="009753E8"/>
    <w:rsid w:val="00985BAB"/>
    <w:rsid w:val="009A2F4E"/>
    <w:rsid w:val="009B07B7"/>
    <w:rsid w:val="009B1605"/>
    <w:rsid w:val="009C06F1"/>
    <w:rsid w:val="009D30E9"/>
    <w:rsid w:val="009D43A3"/>
    <w:rsid w:val="009F0828"/>
    <w:rsid w:val="009F59BA"/>
    <w:rsid w:val="009F5D1C"/>
    <w:rsid w:val="00A24848"/>
    <w:rsid w:val="00A26B80"/>
    <w:rsid w:val="00A51D2A"/>
    <w:rsid w:val="00A60915"/>
    <w:rsid w:val="00A63363"/>
    <w:rsid w:val="00A65C6B"/>
    <w:rsid w:val="00A70C7A"/>
    <w:rsid w:val="00A716A0"/>
    <w:rsid w:val="00A72590"/>
    <w:rsid w:val="00A76E1B"/>
    <w:rsid w:val="00A80B9A"/>
    <w:rsid w:val="00A8725D"/>
    <w:rsid w:val="00AA1469"/>
    <w:rsid w:val="00AA3A45"/>
    <w:rsid w:val="00AC1C07"/>
    <w:rsid w:val="00AC44F9"/>
    <w:rsid w:val="00AC5850"/>
    <w:rsid w:val="00AC6DE1"/>
    <w:rsid w:val="00AE2279"/>
    <w:rsid w:val="00B070B3"/>
    <w:rsid w:val="00B1019B"/>
    <w:rsid w:val="00B13030"/>
    <w:rsid w:val="00B15275"/>
    <w:rsid w:val="00B2125F"/>
    <w:rsid w:val="00B27181"/>
    <w:rsid w:val="00B40B50"/>
    <w:rsid w:val="00B426C0"/>
    <w:rsid w:val="00B42817"/>
    <w:rsid w:val="00B431F7"/>
    <w:rsid w:val="00B47919"/>
    <w:rsid w:val="00B52528"/>
    <w:rsid w:val="00B54D09"/>
    <w:rsid w:val="00B71B45"/>
    <w:rsid w:val="00B73716"/>
    <w:rsid w:val="00B83A92"/>
    <w:rsid w:val="00B8742E"/>
    <w:rsid w:val="00BA25B5"/>
    <w:rsid w:val="00BA6149"/>
    <w:rsid w:val="00BB45B4"/>
    <w:rsid w:val="00BC122B"/>
    <w:rsid w:val="00BE0E88"/>
    <w:rsid w:val="00BF492B"/>
    <w:rsid w:val="00C053CF"/>
    <w:rsid w:val="00C1337F"/>
    <w:rsid w:val="00C3574E"/>
    <w:rsid w:val="00C3778A"/>
    <w:rsid w:val="00C44FD7"/>
    <w:rsid w:val="00C51E9E"/>
    <w:rsid w:val="00C82A95"/>
    <w:rsid w:val="00C902A4"/>
    <w:rsid w:val="00C912BB"/>
    <w:rsid w:val="00C96F1D"/>
    <w:rsid w:val="00CA72BF"/>
    <w:rsid w:val="00CA78A6"/>
    <w:rsid w:val="00CB0736"/>
    <w:rsid w:val="00CB0E03"/>
    <w:rsid w:val="00CB2DDF"/>
    <w:rsid w:val="00CC0244"/>
    <w:rsid w:val="00CC02DB"/>
    <w:rsid w:val="00CC45D2"/>
    <w:rsid w:val="00CD0A37"/>
    <w:rsid w:val="00CD3A68"/>
    <w:rsid w:val="00CD570F"/>
    <w:rsid w:val="00CE6FCF"/>
    <w:rsid w:val="00CF6DFD"/>
    <w:rsid w:val="00D20DC2"/>
    <w:rsid w:val="00D21F2E"/>
    <w:rsid w:val="00D227DD"/>
    <w:rsid w:val="00D248B0"/>
    <w:rsid w:val="00D269D3"/>
    <w:rsid w:val="00D347A9"/>
    <w:rsid w:val="00D34DB0"/>
    <w:rsid w:val="00D402F8"/>
    <w:rsid w:val="00D42CA5"/>
    <w:rsid w:val="00D468E2"/>
    <w:rsid w:val="00D569AC"/>
    <w:rsid w:val="00D61EE1"/>
    <w:rsid w:val="00D62FDB"/>
    <w:rsid w:val="00D63854"/>
    <w:rsid w:val="00D63E83"/>
    <w:rsid w:val="00D6524F"/>
    <w:rsid w:val="00D66FBF"/>
    <w:rsid w:val="00D72B21"/>
    <w:rsid w:val="00D7640F"/>
    <w:rsid w:val="00D8595A"/>
    <w:rsid w:val="00DA255A"/>
    <w:rsid w:val="00DB0437"/>
    <w:rsid w:val="00DB34BC"/>
    <w:rsid w:val="00DD5912"/>
    <w:rsid w:val="00DD7B90"/>
    <w:rsid w:val="00DF1792"/>
    <w:rsid w:val="00DF4F9D"/>
    <w:rsid w:val="00E06971"/>
    <w:rsid w:val="00E173C0"/>
    <w:rsid w:val="00E21AA3"/>
    <w:rsid w:val="00E250E9"/>
    <w:rsid w:val="00E27060"/>
    <w:rsid w:val="00E324D8"/>
    <w:rsid w:val="00E536CC"/>
    <w:rsid w:val="00E619D1"/>
    <w:rsid w:val="00E620D8"/>
    <w:rsid w:val="00E73CDC"/>
    <w:rsid w:val="00E81A4C"/>
    <w:rsid w:val="00E835EA"/>
    <w:rsid w:val="00E91364"/>
    <w:rsid w:val="00E938F6"/>
    <w:rsid w:val="00E96EA7"/>
    <w:rsid w:val="00EB130A"/>
    <w:rsid w:val="00EC7EA1"/>
    <w:rsid w:val="00ED28D5"/>
    <w:rsid w:val="00ED2EC1"/>
    <w:rsid w:val="00ED4952"/>
    <w:rsid w:val="00EE458C"/>
    <w:rsid w:val="00EE534F"/>
    <w:rsid w:val="00EF380C"/>
    <w:rsid w:val="00EF52FC"/>
    <w:rsid w:val="00EF5D82"/>
    <w:rsid w:val="00F017F6"/>
    <w:rsid w:val="00F019C3"/>
    <w:rsid w:val="00F02EE4"/>
    <w:rsid w:val="00F036EA"/>
    <w:rsid w:val="00F06927"/>
    <w:rsid w:val="00F10FB8"/>
    <w:rsid w:val="00F1486E"/>
    <w:rsid w:val="00F1568D"/>
    <w:rsid w:val="00F20ECD"/>
    <w:rsid w:val="00F3318A"/>
    <w:rsid w:val="00F36D18"/>
    <w:rsid w:val="00F51814"/>
    <w:rsid w:val="00F8512E"/>
    <w:rsid w:val="00F866E5"/>
    <w:rsid w:val="00F878E1"/>
    <w:rsid w:val="00F9185B"/>
    <w:rsid w:val="00F95E88"/>
    <w:rsid w:val="00FC1051"/>
    <w:rsid w:val="00FC1E57"/>
    <w:rsid w:val="00FD7E8E"/>
    <w:rsid w:val="00FE260C"/>
    <w:rsid w:val="00FE3DDC"/>
    <w:rsid w:val="00FF2A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val="en-US"/>
    </w:rPr>
  </w:style>
  <w:style w:type="paragraph" w:styleId="Titolo2">
    <w:name w:val="heading 2"/>
    <w:basedOn w:val="Normale"/>
    <w:next w:val="Normale"/>
    <w:qFormat/>
    <w:pPr>
      <w:keepNext/>
      <w:jc w:val="both"/>
      <w:outlineLvl w:val="1"/>
    </w:pPr>
    <w:rPr>
      <w:sz w:val="24"/>
      <w:lang w:val="it-IT"/>
    </w:rPr>
  </w:style>
  <w:style w:type="paragraph" w:styleId="Titolo7">
    <w:name w:val="heading 7"/>
    <w:basedOn w:val="Normale"/>
    <w:next w:val="Normale"/>
    <w:qFormat/>
    <w:pPr>
      <w:keepNext/>
      <w:tabs>
        <w:tab w:val="left" w:pos="425"/>
        <w:tab w:val="left" w:pos="708"/>
        <w:tab w:val="left" w:pos="5386"/>
      </w:tabs>
      <w:jc w:val="both"/>
      <w:outlineLvl w:val="6"/>
    </w:pPr>
    <w:rPr>
      <w:rFonts w:ascii="Arial" w:hAnsi="Arial"/>
      <w:sz w:val="24"/>
      <w:lang w:val="it-IT"/>
    </w:rPr>
  </w:style>
  <w:style w:type="paragraph" w:styleId="Titolo8">
    <w:name w:val="heading 8"/>
    <w:basedOn w:val="Normale"/>
    <w:next w:val="Normale"/>
    <w:qFormat/>
    <w:pPr>
      <w:keepNext/>
      <w:spacing w:line="360" w:lineRule="auto"/>
      <w:jc w:val="both"/>
      <w:outlineLvl w:val="7"/>
    </w:pPr>
    <w:rPr>
      <w:rFonts w:ascii="Arial" w:hAnsi="Arial"/>
      <w:b/>
      <w:sz w:val="24"/>
      <w:u w:val="single"/>
      <w:lang w:val="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Title">
    <w:name w:val="Title"/>
    <w:basedOn w:val="Normale"/>
    <w:pPr>
      <w:spacing w:after="960"/>
      <w:jc w:val="center"/>
    </w:pPr>
    <w:rPr>
      <w:rFonts w:ascii="Arial Black" w:hAnsi="Arial Black"/>
      <w:sz w:val="48"/>
    </w:rPr>
  </w:style>
  <w:style w:type="paragraph" w:customStyle="1" w:styleId="OutlineNumbering">
    <w:name w:val="Outline Numbering"/>
    <w:basedOn w:val="Normale"/>
    <w:rPr>
      <w:sz w:val="24"/>
    </w:rPr>
  </w:style>
  <w:style w:type="paragraph" w:customStyle="1" w:styleId="Heading3">
    <w:name w:val="Heading 3"/>
    <w:basedOn w:val="Normale"/>
    <w:pPr>
      <w:spacing w:before="120" w:after="120"/>
    </w:pPr>
    <w:rPr>
      <w:b/>
      <w:sz w:val="24"/>
    </w:rPr>
  </w:style>
  <w:style w:type="paragraph" w:customStyle="1" w:styleId="Heading2">
    <w:name w:val="Heading 2"/>
    <w:basedOn w:val="Normale"/>
    <w:pPr>
      <w:spacing w:before="120" w:after="120"/>
    </w:pPr>
    <w:rPr>
      <w:rFonts w:ascii="Arial" w:hAnsi="Arial"/>
      <w:b/>
      <w:sz w:val="24"/>
    </w:rPr>
  </w:style>
  <w:style w:type="paragraph" w:customStyle="1" w:styleId="Heading1">
    <w:name w:val="Heading 1"/>
    <w:basedOn w:val="Normale"/>
    <w:pPr>
      <w:spacing w:before="280" w:after="140"/>
    </w:pPr>
    <w:rPr>
      <w:rFonts w:ascii="Arial Black" w:hAnsi="Arial Black"/>
      <w:sz w:val="28"/>
    </w:rPr>
  </w:style>
  <w:style w:type="paragraph" w:customStyle="1" w:styleId="FirstLineIndent">
    <w:name w:val="First Line Indent"/>
    <w:basedOn w:val="Normale"/>
    <w:pPr>
      <w:ind w:firstLine="720"/>
    </w:pPr>
    <w:rPr>
      <w:sz w:val="24"/>
    </w:rPr>
  </w:style>
  <w:style w:type="paragraph" w:customStyle="1" w:styleId="NumberList">
    <w:name w:val="Number List"/>
    <w:basedOn w:val="Normale"/>
    <w:rPr>
      <w:sz w:val="24"/>
    </w:rPr>
  </w:style>
  <w:style w:type="paragraph" w:customStyle="1" w:styleId="Bullet2">
    <w:name w:val="Bullet 2"/>
    <w:basedOn w:val="Normale"/>
    <w:rPr>
      <w:sz w:val="24"/>
    </w:rPr>
  </w:style>
  <w:style w:type="paragraph" w:customStyle="1" w:styleId="Bullet1">
    <w:name w:val="Bullet 1"/>
    <w:basedOn w:val="Normale"/>
    <w:rPr>
      <w:sz w:val="24"/>
    </w:rPr>
  </w:style>
  <w:style w:type="paragraph" w:customStyle="1" w:styleId="BodySingle">
    <w:name w:val="Body Single"/>
    <w:basedOn w:val="Normale"/>
    <w:rPr>
      <w:sz w:val="24"/>
    </w:rPr>
  </w:style>
  <w:style w:type="paragraph" w:customStyle="1" w:styleId="DefaultText">
    <w:name w:val="Default Text"/>
    <w:basedOn w:val="Normale"/>
    <w:rPr>
      <w:sz w:val="24"/>
    </w:rPr>
  </w:style>
  <w:style w:type="paragraph" w:styleId="Rientrocorpodeltesto">
    <w:name w:val="Body Text Indent"/>
    <w:basedOn w:val="Normale"/>
    <w:pPr>
      <w:jc w:val="both"/>
    </w:pPr>
    <w:rPr>
      <w:sz w:val="24"/>
      <w:lang w:val="it-IT"/>
    </w:rPr>
  </w:style>
  <w:style w:type="paragraph" w:styleId="Corpodeltesto">
    <w:name w:val="Body Text"/>
    <w:basedOn w:val="Normale"/>
    <w:pPr>
      <w:tabs>
        <w:tab w:val="left" w:pos="0"/>
        <w:tab w:val="left" w:pos="425"/>
        <w:tab w:val="left" w:pos="5386"/>
      </w:tabs>
      <w:ind w:right="31"/>
      <w:jc w:val="both"/>
    </w:pPr>
    <w:rPr>
      <w:rFonts w:ascii="Courier" w:hAnsi="Courier"/>
      <w:sz w:val="24"/>
      <w:lang w:val="it-IT"/>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Rub3">
    <w:name w:val="Rub3"/>
    <w:basedOn w:val="Normale"/>
    <w:next w:val="Normale"/>
    <w:pPr>
      <w:tabs>
        <w:tab w:val="left" w:pos="709"/>
      </w:tabs>
      <w:jc w:val="both"/>
    </w:pPr>
    <w:rPr>
      <w:b/>
      <w:i/>
      <w:lang w:val="it-IT"/>
    </w:rPr>
  </w:style>
  <w:style w:type="paragraph" w:customStyle="1" w:styleId="BodyText2">
    <w:name w:val="Body Text 2"/>
    <w:basedOn w:val="Normale"/>
    <w:pPr>
      <w:overflowPunct w:val="0"/>
      <w:autoSpaceDE w:val="0"/>
      <w:autoSpaceDN w:val="0"/>
      <w:adjustRightInd w:val="0"/>
      <w:jc w:val="both"/>
      <w:textAlignment w:val="baseline"/>
    </w:pPr>
    <w:rPr>
      <w:sz w:val="24"/>
      <w:lang w:val="it-IT"/>
    </w:rPr>
  </w:style>
  <w:style w:type="paragraph" w:customStyle="1" w:styleId="Rub4">
    <w:name w:val="Rub4"/>
    <w:basedOn w:val="Normale"/>
    <w:next w:val="Normale"/>
    <w:rsid w:val="00F02EE4"/>
    <w:pPr>
      <w:tabs>
        <w:tab w:val="left" w:pos="709"/>
      </w:tabs>
      <w:jc w:val="both"/>
    </w:pPr>
    <w:rPr>
      <w:i/>
      <w:lang w:val="it-IT"/>
    </w:rPr>
  </w:style>
  <w:style w:type="paragraph" w:styleId="Testonormale">
    <w:name w:val="Plain Text"/>
    <w:basedOn w:val="Normale"/>
    <w:rsid w:val="00F02EE4"/>
    <w:pPr>
      <w:spacing w:after="240"/>
      <w:jc w:val="both"/>
    </w:pPr>
    <w:rPr>
      <w:rFonts w:ascii="Courier New" w:hAnsi="Courier New"/>
      <w:lang w:val="it-IT"/>
    </w:rPr>
  </w:style>
  <w:style w:type="paragraph" w:styleId="Testofumetto">
    <w:name w:val="Balloon Text"/>
    <w:basedOn w:val="Normale"/>
    <w:semiHidden/>
    <w:rsid w:val="003B2178"/>
    <w:rPr>
      <w:rFonts w:ascii="Tahoma" w:hAnsi="Tahoma" w:cs="Tahoma"/>
      <w:sz w:val="16"/>
      <w:szCs w:val="16"/>
    </w:rPr>
  </w:style>
  <w:style w:type="character" w:styleId="Collegamentoipertestuale">
    <w:name w:val="Hyperlink"/>
    <w:basedOn w:val="Carpredefinitoparagrafo"/>
    <w:rsid w:val="000A3C32"/>
    <w:rPr>
      <w:color w:val="0000FF"/>
      <w:u w:val="single"/>
    </w:rPr>
  </w:style>
  <w:style w:type="paragraph" w:customStyle="1" w:styleId="Corpotesto">
    <w:name w:val="Corpo testo"/>
    <w:basedOn w:val="Normale"/>
    <w:rsid w:val="00226942"/>
    <w:rPr>
      <w:sz w:val="24"/>
      <w:lang w:val="it-IT" w:eastAsia="it-IT"/>
    </w:rPr>
  </w:style>
  <w:style w:type="paragraph" w:customStyle="1" w:styleId="sche4">
    <w:name w:val="sche_4"/>
    <w:rsid w:val="00C902A4"/>
    <w:pPr>
      <w:widowControl w:val="0"/>
      <w:jc w:val="both"/>
    </w:pPr>
  </w:style>
</w:styles>
</file>

<file path=word/webSettings.xml><?xml version="1.0" encoding="utf-8"?>
<w:webSettings xmlns:r="http://schemas.openxmlformats.org/officeDocument/2006/relationships" xmlns:w="http://schemas.openxmlformats.org/wordprocessingml/2006/main">
  <w:divs>
    <w:div w:id="1808860289">
      <w:bodyDiv w:val="1"/>
      <w:marLeft w:val="0"/>
      <w:marRight w:val="0"/>
      <w:marTop w:val="0"/>
      <w:marBottom w:val="0"/>
      <w:divBdr>
        <w:top w:val="none" w:sz="0" w:space="0" w:color="auto"/>
        <w:left w:val="none" w:sz="0" w:space="0" w:color="auto"/>
        <w:bottom w:val="none" w:sz="0" w:space="0" w:color="auto"/>
        <w:right w:val="none" w:sz="0" w:space="0" w:color="auto"/>
      </w:divBdr>
      <w:divsChild>
        <w:div w:id="545332">
          <w:marLeft w:val="0"/>
          <w:marRight w:val="0"/>
          <w:marTop w:val="0"/>
          <w:marBottom w:val="0"/>
          <w:divBdr>
            <w:top w:val="none" w:sz="0" w:space="0" w:color="auto"/>
            <w:left w:val="none" w:sz="0" w:space="0" w:color="auto"/>
            <w:bottom w:val="none" w:sz="0" w:space="0" w:color="auto"/>
            <w:right w:val="none" w:sz="0" w:space="0" w:color="auto"/>
          </w:divBdr>
        </w:div>
        <w:div w:id="9600635">
          <w:marLeft w:val="0"/>
          <w:marRight w:val="0"/>
          <w:marTop w:val="0"/>
          <w:marBottom w:val="0"/>
          <w:divBdr>
            <w:top w:val="none" w:sz="0" w:space="0" w:color="auto"/>
            <w:left w:val="none" w:sz="0" w:space="0" w:color="auto"/>
            <w:bottom w:val="none" w:sz="0" w:space="0" w:color="auto"/>
            <w:right w:val="none" w:sz="0" w:space="0" w:color="auto"/>
          </w:divBdr>
        </w:div>
        <w:div w:id="14428050">
          <w:marLeft w:val="0"/>
          <w:marRight w:val="0"/>
          <w:marTop w:val="0"/>
          <w:marBottom w:val="0"/>
          <w:divBdr>
            <w:top w:val="none" w:sz="0" w:space="0" w:color="auto"/>
            <w:left w:val="none" w:sz="0" w:space="0" w:color="auto"/>
            <w:bottom w:val="none" w:sz="0" w:space="0" w:color="auto"/>
            <w:right w:val="none" w:sz="0" w:space="0" w:color="auto"/>
          </w:divBdr>
        </w:div>
        <w:div w:id="22559350">
          <w:marLeft w:val="0"/>
          <w:marRight w:val="0"/>
          <w:marTop w:val="0"/>
          <w:marBottom w:val="0"/>
          <w:divBdr>
            <w:top w:val="none" w:sz="0" w:space="0" w:color="auto"/>
            <w:left w:val="none" w:sz="0" w:space="0" w:color="auto"/>
            <w:bottom w:val="none" w:sz="0" w:space="0" w:color="auto"/>
            <w:right w:val="none" w:sz="0" w:space="0" w:color="auto"/>
          </w:divBdr>
        </w:div>
        <w:div w:id="23675911">
          <w:marLeft w:val="0"/>
          <w:marRight w:val="0"/>
          <w:marTop w:val="0"/>
          <w:marBottom w:val="0"/>
          <w:divBdr>
            <w:top w:val="none" w:sz="0" w:space="0" w:color="auto"/>
            <w:left w:val="none" w:sz="0" w:space="0" w:color="auto"/>
            <w:bottom w:val="none" w:sz="0" w:space="0" w:color="auto"/>
            <w:right w:val="none" w:sz="0" w:space="0" w:color="auto"/>
          </w:divBdr>
        </w:div>
        <w:div w:id="36515115">
          <w:marLeft w:val="0"/>
          <w:marRight w:val="0"/>
          <w:marTop w:val="0"/>
          <w:marBottom w:val="0"/>
          <w:divBdr>
            <w:top w:val="none" w:sz="0" w:space="0" w:color="auto"/>
            <w:left w:val="none" w:sz="0" w:space="0" w:color="auto"/>
            <w:bottom w:val="none" w:sz="0" w:space="0" w:color="auto"/>
            <w:right w:val="none" w:sz="0" w:space="0" w:color="auto"/>
          </w:divBdr>
        </w:div>
        <w:div w:id="73092576">
          <w:marLeft w:val="0"/>
          <w:marRight w:val="0"/>
          <w:marTop w:val="0"/>
          <w:marBottom w:val="0"/>
          <w:divBdr>
            <w:top w:val="none" w:sz="0" w:space="0" w:color="auto"/>
            <w:left w:val="none" w:sz="0" w:space="0" w:color="auto"/>
            <w:bottom w:val="none" w:sz="0" w:space="0" w:color="auto"/>
            <w:right w:val="none" w:sz="0" w:space="0" w:color="auto"/>
          </w:divBdr>
        </w:div>
        <w:div w:id="80223647">
          <w:marLeft w:val="0"/>
          <w:marRight w:val="0"/>
          <w:marTop w:val="0"/>
          <w:marBottom w:val="0"/>
          <w:divBdr>
            <w:top w:val="none" w:sz="0" w:space="0" w:color="auto"/>
            <w:left w:val="none" w:sz="0" w:space="0" w:color="auto"/>
            <w:bottom w:val="none" w:sz="0" w:space="0" w:color="auto"/>
            <w:right w:val="none" w:sz="0" w:space="0" w:color="auto"/>
          </w:divBdr>
        </w:div>
        <w:div w:id="81344504">
          <w:marLeft w:val="0"/>
          <w:marRight w:val="0"/>
          <w:marTop w:val="0"/>
          <w:marBottom w:val="0"/>
          <w:divBdr>
            <w:top w:val="none" w:sz="0" w:space="0" w:color="auto"/>
            <w:left w:val="none" w:sz="0" w:space="0" w:color="auto"/>
            <w:bottom w:val="none" w:sz="0" w:space="0" w:color="auto"/>
            <w:right w:val="none" w:sz="0" w:space="0" w:color="auto"/>
          </w:divBdr>
        </w:div>
        <w:div w:id="92627423">
          <w:marLeft w:val="0"/>
          <w:marRight w:val="0"/>
          <w:marTop w:val="0"/>
          <w:marBottom w:val="0"/>
          <w:divBdr>
            <w:top w:val="none" w:sz="0" w:space="0" w:color="auto"/>
            <w:left w:val="none" w:sz="0" w:space="0" w:color="auto"/>
            <w:bottom w:val="none" w:sz="0" w:space="0" w:color="auto"/>
            <w:right w:val="none" w:sz="0" w:space="0" w:color="auto"/>
          </w:divBdr>
        </w:div>
        <w:div w:id="155465345">
          <w:marLeft w:val="0"/>
          <w:marRight w:val="0"/>
          <w:marTop w:val="0"/>
          <w:marBottom w:val="0"/>
          <w:divBdr>
            <w:top w:val="none" w:sz="0" w:space="0" w:color="auto"/>
            <w:left w:val="none" w:sz="0" w:space="0" w:color="auto"/>
            <w:bottom w:val="none" w:sz="0" w:space="0" w:color="auto"/>
            <w:right w:val="none" w:sz="0" w:space="0" w:color="auto"/>
          </w:divBdr>
        </w:div>
        <w:div w:id="163133078">
          <w:marLeft w:val="0"/>
          <w:marRight w:val="0"/>
          <w:marTop w:val="0"/>
          <w:marBottom w:val="0"/>
          <w:divBdr>
            <w:top w:val="none" w:sz="0" w:space="0" w:color="auto"/>
            <w:left w:val="none" w:sz="0" w:space="0" w:color="auto"/>
            <w:bottom w:val="none" w:sz="0" w:space="0" w:color="auto"/>
            <w:right w:val="none" w:sz="0" w:space="0" w:color="auto"/>
          </w:divBdr>
        </w:div>
        <w:div w:id="164366816">
          <w:marLeft w:val="0"/>
          <w:marRight w:val="0"/>
          <w:marTop w:val="0"/>
          <w:marBottom w:val="0"/>
          <w:divBdr>
            <w:top w:val="none" w:sz="0" w:space="0" w:color="auto"/>
            <w:left w:val="none" w:sz="0" w:space="0" w:color="auto"/>
            <w:bottom w:val="none" w:sz="0" w:space="0" w:color="auto"/>
            <w:right w:val="none" w:sz="0" w:space="0" w:color="auto"/>
          </w:divBdr>
        </w:div>
        <w:div w:id="179659772">
          <w:marLeft w:val="0"/>
          <w:marRight w:val="0"/>
          <w:marTop w:val="0"/>
          <w:marBottom w:val="0"/>
          <w:divBdr>
            <w:top w:val="none" w:sz="0" w:space="0" w:color="auto"/>
            <w:left w:val="none" w:sz="0" w:space="0" w:color="auto"/>
            <w:bottom w:val="none" w:sz="0" w:space="0" w:color="auto"/>
            <w:right w:val="none" w:sz="0" w:space="0" w:color="auto"/>
          </w:divBdr>
        </w:div>
        <w:div w:id="184439859">
          <w:marLeft w:val="0"/>
          <w:marRight w:val="0"/>
          <w:marTop w:val="0"/>
          <w:marBottom w:val="0"/>
          <w:divBdr>
            <w:top w:val="none" w:sz="0" w:space="0" w:color="auto"/>
            <w:left w:val="none" w:sz="0" w:space="0" w:color="auto"/>
            <w:bottom w:val="none" w:sz="0" w:space="0" w:color="auto"/>
            <w:right w:val="none" w:sz="0" w:space="0" w:color="auto"/>
          </w:divBdr>
        </w:div>
        <w:div w:id="202180705">
          <w:marLeft w:val="0"/>
          <w:marRight w:val="0"/>
          <w:marTop w:val="0"/>
          <w:marBottom w:val="0"/>
          <w:divBdr>
            <w:top w:val="none" w:sz="0" w:space="0" w:color="auto"/>
            <w:left w:val="none" w:sz="0" w:space="0" w:color="auto"/>
            <w:bottom w:val="none" w:sz="0" w:space="0" w:color="auto"/>
            <w:right w:val="none" w:sz="0" w:space="0" w:color="auto"/>
          </w:divBdr>
        </w:div>
        <w:div w:id="202328103">
          <w:marLeft w:val="0"/>
          <w:marRight w:val="0"/>
          <w:marTop w:val="0"/>
          <w:marBottom w:val="0"/>
          <w:divBdr>
            <w:top w:val="none" w:sz="0" w:space="0" w:color="auto"/>
            <w:left w:val="none" w:sz="0" w:space="0" w:color="auto"/>
            <w:bottom w:val="none" w:sz="0" w:space="0" w:color="auto"/>
            <w:right w:val="none" w:sz="0" w:space="0" w:color="auto"/>
          </w:divBdr>
        </w:div>
        <w:div w:id="207105587">
          <w:marLeft w:val="0"/>
          <w:marRight w:val="0"/>
          <w:marTop w:val="0"/>
          <w:marBottom w:val="0"/>
          <w:divBdr>
            <w:top w:val="none" w:sz="0" w:space="0" w:color="auto"/>
            <w:left w:val="none" w:sz="0" w:space="0" w:color="auto"/>
            <w:bottom w:val="none" w:sz="0" w:space="0" w:color="auto"/>
            <w:right w:val="none" w:sz="0" w:space="0" w:color="auto"/>
          </w:divBdr>
        </w:div>
        <w:div w:id="217211992">
          <w:marLeft w:val="0"/>
          <w:marRight w:val="0"/>
          <w:marTop w:val="0"/>
          <w:marBottom w:val="0"/>
          <w:divBdr>
            <w:top w:val="none" w:sz="0" w:space="0" w:color="auto"/>
            <w:left w:val="none" w:sz="0" w:space="0" w:color="auto"/>
            <w:bottom w:val="none" w:sz="0" w:space="0" w:color="auto"/>
            <w:right w:val="none" w:sz="0" w:space="0" w:color="auto"/>
          </w:divBdr>
        </w:div>
        <w:div w:id="232278206">
          <w:marLeft w:val="0"/>
          <w:marRight w:val="0"/>
          <w:marTop w:val="0"/>
          <w:marBottom w:val="0"/>
          <w:divBdr>
            <w:top w:val="none" w:sz="0" w:space="0" w:color="auto"/>
            <w:left w:val="none" w:sz="0" w:space="0" w:color="auto"/>
            <w:bottom w:val="none" w:sz="0" w:space="0" w:color="auto"/>
            <w:right w:val="none" w:sz="0" w:space="0" w:color="auto"/>
          </w:divBdr>
        </w:div>
        <w:div w:id="238827890">
          <w:marLeft w:val="0"/>
          <w:marRight w:val="0"/>
          <w:marTop w:val="0"/>
          <w:marBottom w:val="0"/>
          <w:divBdr>
            <w:top w:val="none" w:sz="0" w:space="0" w:color="auto"/>
            <w:left w:val="none" w:sz="0" w:space="0" w:color="auto"/>
            <w:bottom w:val="none" w:sz="0" w:space="0" w:color="auto"/>
            <w:right w:val="none" w:sz="0" w:space="0" w:color="auto"/>
          </w:divBdr>
        </w:div>
        <w:div w:id="243033806">
          <w:marLeft w:val="0"/>
          <w:marRight w:val="0"/>
          <w:marTop w:val="0"/>
          <w:marBottom w:val="0"/>
          <w:divBdr>
            <w:top w:val="none" w:sz="0" w:space="0" w:color="auto"/>
            <w:left w:val="none" w:sz="0" w:space="0" w:color="auto"/>
            <w:bottom w:val="none" w:sz="0" w:space="0" w:color="auto"/>
            <w:right w:val="none" w:sz="0" w:space="0" w:color="auto"/>
          </w:divBdr>
        </w:div>
        <w:div w:id="249310927">
          <w:marLeft w:val="0"/>
          <w:marRight w:val="0"/>
          <w:marTop w:val="0"/>
          <w:marBottom w:val="0"/>
          <w:divBdr>
            <w:top w:val="none" w:sz="0" w:space="0" w:color="auto"/>
            <w:left w:val="none" w:sz="0" w:space="0" w:color="auto"/>
            <w:bottom w:val="none" w:sz="0" w:space="0" w:color="auto"/>
            <w:right w:val="none" w:sz="0" w:space="0" w:color="auto"/>
          </w:divBdr>
        </w:div>
        <w:div w:id="258955757">
          <w:marLeft w:val="0"/>
          <w:marRight w:val="0"/>
          <w:marTop w:val="0"/>
          <w:marBottom w:val="0"/>
          <w:divBdr>
            <w:top w:val="none" w:sz="0" w:space="0" w:color="auto"/>
            <w:left w:val="none" w:sz="0" w:space="0" w:color="auto"/>
            <w:bottom w:val="none" w:sz="0" w:space="0" w:color="auto"/>
            <w:right w:val="none" w:sz="0" w:space="0" w:color="auto"/>
          </w:divBdr>
        </w:div>
        <w:div w:id="260770834">
          <w:marLeft w:val="0"/>
          <w:marRight w:val="0"/>
          <w:marTop w:val="0"/>
          <w:marBottom w:val="0"/>
          <w:divBdr>
            <w:top w:val="none" w:sz="0" w:space="0" w:color="auto"/>
            <w:left w:val="none" w:sz="0" w:space="0" w:color="auto"/>
            <w:bottom w:val="none" w:sz="0" w:space="0" w:color="auto"/>
            <w:right w:val="none" w:sz="0" w:space="0" w:color="auto"/>
          </w:divBdr>
        </w:div>
        <w:div w:id="275790981">
          <w:marLeft w:val="0"/>
          <w:marRight w:val="0"/>
          <w:marTop w:val="0"/>
          <w:marBottom w:val="0"/>
          <w:divBdr>
            <w:top w:val="none" w:sz="0" w:space="0" w:color="auto"/>
            <w:left w:val="none" w:sz="0" w:space="0" w:color="auto"/>
            <w:bottom w:val="none" w:sz="0" w:space="0" w:color="auto"/>
            <w:right w:val="none" w:sz="0" w:space="0" w:color="auto"/>
          </w:divBdr>
        </w:div>
        <w:div w:id="288165800">
          <w:marLeft w:val="0"/>
          <w:marRight w:val="0"/>
          <w:marTop w:val="0"/>
          <w:marBottom w:val="0"/>
          <w:divBdr>
            <w:top w:val="none" w:sz="0" w:space="0" w:color="auto"/>
            <w:left w:val="none" w:sz="0" w:space="0" w:color="auto"/>
            <w:bottom w:val="none" w:sz="0" w:space="0" w:color="auto"/>
            <w:right w:val="none" w:sz="0" w:space="0" w:color="auto"/>
          </w:divBdr>
        </w:div>
        <w:div w:id="292903830">
          <w:marLeft w:val="0"/>
          <w:marRight w:val="0"/>
          <w:marTop w:val="0"/>
          <w:marBottom w:val="0"/>
          <w:divBdr>
            <w:top w:val="none" w:sz="0" w:space="0" w:color="auto"/>
            <w:left w:val="none" w:sz="0" w:space="0" w:color="auto"/>
            <w:bottom w:val="none" w:sz="0" w:space="0" w:color="auto"/>
            <w:right w:val="none" w:sz="0" w:space="0" w:color="auto"/>
          </w:divBdr>
        </w:div>
        <w:div w:id="302348895">
          <w:marLeft w:val="0"/>
          <w:marRight w:val="0"/>
          <w:marTop w:val="0"/>
          <w:marBottom w:val="0"/>
          <w:divBdr>
            <w:top w:val="none" w:sz="0" w:space="0" w:color="auto"/>
            <w:left w:val="none" w:sz="0" w:space="0" w:color="auto"/>
            <w:bottom w:val="none" w:sz="0" w:space="0" w:color="auto"/>
            <w:right w:val="none" w:sz="0" w:space="0" w:color="auto"/>
          </w:divBdr>
        </w:div>
        <w:div w:id="310139855">
          <w:marLeft w:val="0"/>
          <w:marRight w:val="0"/>
          <w:marTop w:val="0"/>
          <w:marBottom w:val="0"/>
          <w:divBdr>
            <w:top w:val="none" w:sz="0" w:space="0" w:color="auto"/>
            <w:left w:val="none" w:sz="0" w:space="0" w:color="auto"/>
            <w:bottom w:val="none" w:sz="0" w:space="0" w:color="auto"/>
            <w:right w:val="none" w:sz="0" w:space="0" w:color="auto"/>
          </w:divBdr>
        </w:div>
        <w:div w:id="330566308">
          <w:marLeft w:val="0"/>
          <w:marRight w:val="0"/>
          <w:marTop w:val="0"/>
          <w:marBottom w:val="0"/>
          <w:divBdr>
            <w:top w:val="none" w:sz="0" w:space="0" w:color="auto"/>
            <w:left w:val="none" w:sz="0" w:space="0" w:color="auto"/>
            <w:bottom w:val="none" w:sz="0" w:space="0" w:color="auto"/>
            <w:right w:val="none" w:sz="0" w:space="0" w:color="auto"/>
          </w:divBdr>
        </w:div>
        <w:div w:id="331833111">
          <w:marLeft w:val="0"/>
          <w:marRight w:val="0"/>
          <w:marTop w:val="0"/>
          <w:marBottom w:val="0"/>
          <w:divBdr>
            <w:top w:val="none" w:sz="0" w:space="0" w:color="auto"/>
            <w:left w:val="none" w:sz="0" w:space="0" w:color="auto"/>
            <w:bottom w:val="none" w:sz="0" w:space="0" w:color="auto"/>
            <w:right w:val="none" w:sz="0" w:space="0" w:color="auto"/>
          </w:divBdr>
        </w:div>
        <w:div w:id="332682622">
          <w:marLeft w:val="0"/>
          <w:marRight w:val="0"/>
          <w:marTop w:val="0"/>
          <w:marBottom w:val="0"/>
          <w:divBdr>
            <w:top w:val="none" w:sz="0" w:space="0" w:color="auto"/>
            <w:left w:val="none" w:sz="0" w:space="0" w:color="auto"/>
            <w:bottom w:val="none" w:sz="0" w:space="0" w:color="auto"/>
            <w:right w:val="none" w:sz="0" w:space="0" w:color="auto"/>
          </w:divBdr>
        </w:div>
        <w:div w:id="340158017">
          <w:marLeft w:val="0"/>
          <w:marRight w:val="0"/>
          <w:marTop w:val="0"/>
          <w:marBottom w:val="0"/>
          <w:divBdr>
            <w:top w:val="none" w:sz="0" w:space="0" w:color="auto"/>
            <w:left w:val="none" w:sz="0" w:space="0" w:color="auto"/>
            <w:bottom w:val="none" w:sz="0" w:space="0" w:color="auto"/>
            <w:right w:val="none" w:sz="0" w:space="0" w:color="auto"/>
          </w:divBdr>
        </w:div>
        <w:div w:id="340201073">
          <w:marLeft w:val="0"/>
          <w:marRight w:val="0"/>
          <w:marTop w:val="0"/>
          <w:marBottom w:val="0"/>
          <w:divBdr>
            <w:top w:val="none" w:sz="0" w:space="0" w:color="auto"/>
            <w:left w:val="none" w:sz="0" w:space="0" w:color="auto"/>
            <w:bottom w:val="none" w:sz="0" w:space="0" w:color="auto"/>
            <w:right w:val="none" w:sz="0" w:space="0" w:color="auto"/>
          </w:divBdr>
        </w:div>
        <w:div w:id="351492567">
          <w:marLeft w:val="0"/>
          <w:marRight w:val="0"/>
          <w:marTop w:val="0"/>
          <w:marBottom w:val="0"/>
          <w:divBdr>
            <w:top w:val="none" w:sz="0" w:space="0" w:color="auto"/>
            <w:left w:val="none" w:sz="0" w:space="0" w:color="auto"/>
            <w:bottom w:val="none" w:sz="0" w:space="0" w:color="auto"/>
            <w:right w:val="none" w:sz="0" w:space="0" w:color="auto"/>
          </w:divBdr>
        </w:div>
        <w:div w:id="352926990">
          <w:marLeft w:val="0"/>
          <w:marRight w:val="0"/>
          <w:marTop w:val="0"/>
          <w:marBottom w:val="0"/>
          <w:divBdr>
            <w:top w:val="none" w:sz="0" w:space="0" w:color="auto"/>
            <w:left w:val="none" w:sz="0" w:space="0" w:color="auto"/>
            <w:bottom w:val="none" w:sz="0" w:space="0" w:color="auto"/>
            <w:right w:val="none" w:sz="0" w:space="0" w:color="auto"/>
          </w:divBdr>
        </w:div>
        <w:div w:id="374038709">
          <w:marLeft w:val="0"/>
          <w:marRight w:val="0"/>
          <w:marTop w:val="0"/>
          <w:marBottom w:val="0"/>
          <w:divBdr>
            <w:top w:val="none" w:sz="0" w:space="0" w:color="auto"/>
            <w:left w:val="none" w:sz="0" w:space="0" w:color="auto"/>
            <w:bottom w:val="none" w:sz="0" w:space="0" w:color="auto"/>
            <w:right w:val="none" w:sz="0" w:space="0" w:color="auto"/>
          </w:divBdr>
        </w:div>
        <w:div w:id="379866612">
          <w:marLeft w:val="0"/>
          <w:marRight w:val="0"/>
          <w:marTop w:val="0"/>
          <w:marBottom w:val="0"/>
          <w:divBdr>
            <w:top w:val="none" w:sz="0" w:space="0" w:color="auto"/>
            <w:left w:val="none" w:sz="0" w:space="0" w:color="auto"/>
            <w:bottom w:val="none" w:sz="0" w:space="0" w:color="auto"/>
            <w:right w:val="none" w:sz="0" w:space="0" w:color="auto"/>
          </w:divBdr>
        </w:div>
        <w:div w:id="393358550">
          <w:marLeft w:val="0"/>
          <w:marRight w:val="0"/>
          <w:marTop w:val="0"/>
          <w:marBottom w:val="0"/>
          <w:divBdr>
            <w:top w:val="none" w:sz="0" w:space="0" w:color="auto"/>
            <w:left w:val="none" w:sz="0" w:space="0" w:color="auto"/>
            <w:bottom w:val="none" w:sz="0" w:space="0" w:color="auto"/>
            <w:right w:val="none" w:sz="0" w:space="0" w:color="auto"/>
          </w:divBdr>
        </w:div>
        <w:div w:id="403181423">
          <w:marLeft w:val="0"/>
          <w:marRight w:val="0"/>
          <w:marTop w:val="0"/>
          <w:marBottom w:val="0"/>
          <w:divBdr>
            <w:top w:val="none" w:sz="0" w:space="0" w:color="auto"/>
            <w:left w:val="none" w:sz="0" w:space="0" w:color="auto"/>
            <w:bottom w:val="none" w:sz="0" w:space="0" w:color="auto"/>
            <w:right w:val="none" w:sz="0" w:space="0" w:color="auto"/>
          </w:divBdr>
        </w:div>
        <w:div w:id="408307618">
          <w:marLeft w:val="0"/>
          <w:marRight w:val="0"/>
          <w:marTop w:val="0"/>
          <w:marBottom w:val="0"/>
          <w:divBdr>
            <w:top w:val="none" w:sz="0" w:space="0" w:color="auto"/>
            <w:left w:val="none" w:sz="0" w:space="0" w:color="auto"/>
            <w:bottom w:val="none" w:sz="0" w:space="0" w:color="auto"/>
            <w:right w:val="none" w:sz="0" w:space="0" w:color="auto"/>
          </w:divBdr>
        </w:div>
        <w:div w:id="470026797">
          <w:marLeft w:val="0"/>
          <w:marRight w:val="0"/>
          <w:marTop w:val="0"/>
          <w:marBottom w:val="0"/>
          <w:divBdr>
            <w:top w:val="none" w:sz="0" w:space="0" w:color="auto"/>
            <w:left w:val="none" w:sz="0" w:space="0" w:color="auto"/>
            <w:bottom w:val="none" w:sz="0" w:space="0" w:color="auto"/>
            <w:right w:val="none" w:sz="0" w:space="0" w:color="auto"/>
          </w:divBdr>
        </w:div>
        <w:div w:id="494810290">
          <w:marLeft w:val="0"/>
          <w:marRight w:val="0"/>
          <w:marTop w:val="0"/>
          <w:marBottom w:val="0"/>
          <w:divBdr>
            <w:top w:val="none" w:sz="0" w:space="0" w:color="auto"/>
            <w:left w:val="none" w:sz="0" w:space="0" w:color="auto"/>
            <w:bottom w:val="none" w:sz="0" w:space="0" w:color="auto"/>
            <w:right w:val="none" w:sz="0" w:space="0" w:color="auto"/>
          </w:divBdr>
        </w:div>
        <w:div w:id="497428799">
          <w:marLeft w:val="0"/>
          <w:marRight w:val="0"/>
          <w:marTop w:val="0"/>
          <w:marBottom w:val="0"/>
          <w:divBdr>
            <w:top w:val="none" w:sz="0" w:space="0" w:color="auto"/>
            <w:left w:val="none" w:sz="0" w:space="0" w:color="auto"/>
            <w:bottom w:val="none" w:sz="0" w:space="0" w:color="auto"/>
            <w:right w:val="none" w:sz="0" w:space="0" w:color="auto"/>
          </w:divBdr>
        </w:div>
        <w:div w:id="498078397">
          <w:marLeft w:val="0"/>
          <w:marRight w:val="0"/>
          <w:marTop w:val="0"/>
          <w:marBottom w:val="0"/>
          <w:divBdr>
            <w:top w:val="none" w:sz="0" w:space="0" w:color="auto"/>
            <w:left w:val="none" w:sz="0" w:space="0" w:color="auto"/>
            <w:bottom w:val="none" w:sz="0" w:space="0" w:color="auto"/>
            <w:right w:val="none" w:sz="0" w:space="0" w:color="auto"/>
          </w:divBdr>
        </w:div>
        <w:div w:id="501165116">
          <w:marLeft w:val="0"/>
          <w:marRight w:val="0"/>
          <w:marTop w:val="0"/>
          <w:marBottom w:val="0"/>
          <w:divBdr>
            <w:top w:val="none" w:sz="0" w:space="0" w:color="auto"/>
            <w:left w:val="none" w:sz="0" w:space="0" w:color="auto"/>
            <w:bottom w:val="none" w:sz="0" w:space="0" w:color="auto"/>
            <w:right w:val="none" w:sz="0" w:space="0" w:color="auto"/>
          </w:divBdr>
        </w:div>
        <w:div w:id="501555980">
          <w:marLeft w:val="0"/>
          <w:marRight w:val="0"/>
          <w:marTop w:val="0"/>
          <w:marBottom w:val="0"/>
          <w:divBdr>
            <w:top w:val="none" w:sz="0" w:space="0" w:color="auto"/>
            <w:left w:val="none" w:sz="0" w:space="0" w:color="auto"/>
            <w:bottom w:val="none" w:sz="0" w:space="0" w:color="auto"/>
            <w:right w:val="none" w:sz="0" w:space="0" w:color="auto"/>
          </w:divBdr>
        </w:div>
        <w:div w:id="501967410">
          <w:marLeft w:val="0"/>
          <w:marRight w:val="0"/>
          <w:marTop w:val="0"/>
          <w:marBottom w:val="0"/>
          <w:divBdr>
            <w:top w:val="none" w:sz="0" w:space="0" w:color="auto"/>
            <w:left w:val="none" w:sz="0" w:space="0" w:color="auto"/>
            <w:bottom w:val="none" w:sz="0" w:space="0" w:color="auto"/>
            <w:right w:val="none" w:sz="0" w:space="0" w:color="auto"/>
          </w:divBdr>
        </w:div>
        <w:div w:id="512571916">
          <w:marLeft w:val="0"/>
          <w:marRight w:val="0"/>
          <w:marTop w:val="0"/>
          <w:marBottom w:val="0"/>
          <w:divBdr>
            <w:top w:val="none" w:sz="0" w:space="0" w:color="auto"/>
            <w:left w:val="none" w:sz="0" w:space="0" w:color="auto"/>
            <w:bottom w:val="none" w:sz="0" w:space="0" w:color="auto"/>
            <w:right w:val="none" w:sz="0" w:space="0" w:color="auto"/>
          </w:divBdr>
        </w:div>
        <w:div w:id="519586860">
          <w:marLeft w:val="0"/>
          <w:marRight w:val="0"/>
          <w:marTop w:val="0"/>
          <w:marBottom w:val="0"/>
          <w:divBdr>
            <w:top w:val="none" w:sz="0" w:space="0" w:color="auto"/>
            <w:left w:val="none" w:sz="0" w:space="0" w:color="auto"/>
            <w:bottom w:val="none" w:sz="0" w:space="0" w:color="auto"/>
            <w:right w:val="none" w:sz="0" w:space="0" w:color="auto"/>
          </w:divBdr>
        </w:div>
        <w:div w:id="531265535">
          <w:marLeft w:val="0"/>
          <w:marRight w:val="0"/>
          <w:marTop w:val="0"/>
          <w:marBottom w:val="0"/>
          <w:divBdr>
            <w:top w:val="none" w:sz="0" w:space="0" w:color="auto"/>
            <w:left w:val="none" w:sz="0" w:space="0" w:color="auto"/>
            <w:bottom w:val="none" w:sz="0" w:space="0" w:color="auto"/>
            <w:right w:val="none" w:sz="0" w:space="0" w:color="auto"/>
          </w:divBdr>
        </w:div>
        <w:div w:id="531648894">
          <w:marLeft w:val="0"/>
          <w:marRight w:val="0"/>
          <w:marTop w:val="0"/>
          <w:marBottom w:val="0"/>
          <w:divBdr>
            <w:top w:val="none" w:sz="0" w:space="0" w:color="auto"/>
            <w:left w:val="none" w:sz="0" w:space="0" w:color="auto"/>
            <w:bottom w:val="none" w:sz="0" w:space="0" w:color="auto"/>
            <w:right w:val="none" w:sz="0" w:space="0" w:color="auto"/>
          </w:divBdr>
        </w:div>
        <w:div w:id="533687626">
          <w:marLeft w:val="0"/>
          <w:marRight w:val="0"/>
          <w:marTop w:val="0"/>
          <w:marBottom w:val="0"/>
          <w:divBdr>
            <w:top w:val="none" w:sz="0" w:space="0" w:color="auto"/>
            <w:left w:val="none" w:sz="0" w:space="0" w:color="auto"/>
            <w:bottom w:val="none" w:sz="0" w:space="0" w:color="auto"/>
            <w:right w:val="none" w:sz="0" w:space="0" w:color="auto"/>
          </w:divBdr>
        </w:div>
        <w:div w:id="534856810">
          <w:marLeft w:val="0"/>
          <w:marRight w:val="0"/>
          <w:marTop w:val="0"/>
          <w:marBottom w:val="0"/>
          <w:divBdr>
            <w:top w:val="none" w:sz="0" w:space="0" w:color="auto"/>
            <w:left w:val="none" w:sz="0" w:space="0" w:color="auto"/>
            <w:bottom w:val="none" w:sz="0" w:space="0" w:color="auto"/>
            <w:right w:val="none" w:sz="0" w:space="0" w:color="auto"/>
          </w:divBdr>
        </w:div>
        <w:div w:id="543761600">
          <w:marLeft w:val="0"/>
          <w:marRight w:val="0"/>
          <w:marTop w:val="0"/>
          <w:marBottom w:val="0"/>
          <w:divBdr>
            <w:top w:val="none" w:sz="0" w:space="0" w:color="auto"/>
            <w:left w:val="none" w:sz="0" w:space="0" w:color="auto"/>
            <w:bottom w:val="none" w:sz="0" w:space="0" w:color="auto"/>
            <w:right w:val="none" w:sz="0" w:space="0" w:color="auto"/>
          </w:divBdr>
        </w:div>
        <w:div w:id="545410588">
          <w:marLeft w:val="0"/>
          <w:marRight w:val="0"/>
          <w:marTop w:val="0"/>
          <w:marBottom w:val="0"/>
          <w:divBdr>
            <w:top w:val="none" w:sz="0" w:space="0" w:color="auto"/>
            <w:left w:val="none" w:sz="0" w:space="0" w:color="auto"/>
            <w:bottom w:val="none" w:sz="0" w:space="0" w:color="auto"/>
            <w:right w:val="none" w:sz="0" w:space="0" w:color="auto"/>
          </w:divBdr>
        </w:div>
        <w:div w:id="561603234">
          <w:marLeft w:val="0"/>
          <w:marRight w:val="0"/>
          <w:marTop w:val="0"/>
          <w:marBottom w:val="0"/>
          <w:divBdr>
            <w:top w:val="none" w:sz="0" w:space="0" w:color="auto"/>
            <w:left w:val="none" w:sz="0" w:space="0" w:color="auto"/>
            <w:bottom w:val="none" w:sz="0" w:space="0" w:color="auto"/>
            <w:right w:val="none" w:sz="0" w:space="0" w:color="auto"/>
          </w:divBdr>
        </w:div>
        <w:div w:id="568614616">
          <w:marLeft w:val="0"/>
          <w:marRight w:val="0"/>
          <w:marTop w:val="0"/>
          <w:marBottom w:val="0"/>
          <w:divBdr>
            <w:top w:val="none" w:sz="0" w:space="0" w:color="auto"/>
            <w:left w:val="none" w:sz="0" w:space="0" w:color="auto"/>
            <w:bottom w:val="none" w:sz="0" w:space="0" w:color="auto"/>
            <w:right w:val="none" w:sz="0" w:space="0" w:color="auto"/>
          </w:divBdr>
        </w:div>
        <w:div w:id="570776383">
          <w:marLeft w:val="0"/>
          <w:marRight w:val="0"/>
          <w:marTop w:val="0"/>
          <w:marBottom w:val="0"/>
          <w:divBdr>
            <w:top w:val="none" w:sz="0" w:space="0" w:color="auto"/>
            <w:left w:val="none" w:sz="0" w:space="0" w:color="auto"/>
            <w:bottom w:val="none" w:sz="0" w:space="0" w:color="auto"/>
            <w:right w:val="none" w:sz="0" w:space="0" w:color="auto"/>
          </w:divBdr>
        </w:div>
        <w:div w:id="579826375">
          <w:marLeft w:val="0"/>
          <w:marRight w:val="0"/>
          <w:marTop w:val="0"/>
          <w:marBottom w:val="0"/>
          <w:divBdr>
            <w:top w:val="none" w:sz="0" w:space="0" w:color="auto"/>
            <w:left w:val="none" w:sz="0" w:space="0" w:color="auto"/>
            <w:bottom w:val="none" w:sz="0" w:space="0" w:color="auto"/>
            <w:right w:val="none" w:sz="0" w:space="0" w:color="auto"/>
          </w:divBdr>
        </w:div>
        <w:div w:id="582640093">
          <w:marLeft w:val="0"/>
          <w:marRight w:val="0"/>
          <w:marTop w:val="0"/>
          <w:marBottom w:val="0"/>
          <w:divBdr>
            <w:top w:val="none" w:sz="0" w:space="0" w:color="auto"/>
            <w:left w:val="none" w:sz="0" w:space="0" w:color="auto"/>
            <w:bottom w:val="none" w:sz="0" w:space="0" w:color="auto"/>
            <w:right w:val="none" w:sz="0" w:space="0" w:color="auto"/>
          </w:divBdr>
        </w:div>
        <w:div w:id="583996478">
          <w:marLeft w:val="0"/>
          <w:marRight w:val="0"/>
          <w:marTop w:val="0"/>
          <w:marBottom w:val="0"/>
          <w:divBdr>
            <w:top w:val="none" w:sz="0" w:space="0" w:color="auto"/>
            <w:left w:val="none" w:sz="0" w:space="0" w:color="auto"/>
            <w:bottom w:val="none" w:sz="0" w:space="0" w:color="auto"/>
            <w:right w:val="none" w:sz="0" w:space="0" w:color="auto"/>
          </w:divBdr>
        </w:div>
        <w:div w:id="585572425">
          <w:marLeft w:val="0"/>
          <w:marRight w:val="0"/>
          <w:marTop w:val="0"/>
          <w:marBottom w:val="0"/>
          <w:divBdr>
            <w:top w:val="none" w:sz="0" w:space="0" w:color="auto"/>
            <w:left w:val="none" w:sz="0" w:space="0" w:color="auto"/>
            <w:bottom w:val="none" w:sz="0" w:space="0" w:color="auto"/>
            <w:right w:val="none" w:sz="0" w:space="0" w:color="auto"/>
          </w:divBdr>
        </w:div>
        <w:div w:id="593126937">
          <w:marLeft w:val="0"/>
          <w:marRight w:val="0"/>
          <w:marTop w:val="0"/>
          <w:marBottom w:val="0"/>
          <w:divBdr>
            <w:top w:val="none" w:sz="0" w:space="0" w:color="auto"/>
            <w:left w:val="none" w:sz="0" w:space="0" w:color="auto"/>
            <w:bottom w:val="none" w:sz="0" w:space="0" w:color="auto"/>
            <w:right w:val="none" w:sz="0" w:space="0" w:color="auto"/>
          </w:divBdr>
        </w:div>
        <w:div w:id="597518957">
          <w:marLeft w:val="0"/>
          <w:marRight w:val="0"/>
          <w:marTop w:val="0"/>
          <w:marBottom w:val="0"/>
          <w:divBdr>
            <w:top w:val="none" w:sz="0" w:space="0" w:color="auto"/>
            <w:left w:val="none" w:sz="0" w:space="0" w:color="auto"/>
            <w:bottom w:val="none" w:sz="0" w:space="0" w:color="auto"/>
            <w:right w:val="none" w:sz="0" w:space="0" w:color="auto"/>
          </w:divBdr>
        </w:div>
        <w:div w:id="601181489">
          <w:marLeft w:val="0"/>
          <w:marRight w:val="0"/>
          <w:marTop w:val="0"/>
          <w:marBottom w:val="0"/>
          <w:divBdr>
            <w:top w:val="none" w:sz="0" w:space="0" w:color="auto"/>
            <w:left w:val="none" w:sz="0" w:space="0" w:color="auto"/>
            <w:bottom w:val="none" w:sz="0" w:space="0" w:color="auto"/>
            <w:right w:val="none" w:sz="0" w:space="0" w:color="auto"/>
          </w:divBdr>
        </w:div>
        <w:div w:id="602491542">
          <w:marLeft w:val="0"/>
          <w:marRight w:val="0"/>
          <w:marTop w:val="0"/>
          <w:marBottom w:val="0"/>
          <w:divBdr>
            <w:top w:val="none" w:sz="0" w:space="0" w:color="auto"/>
            <w:left w:val="none" w:sz="0" w:space="0" w:color="auto"/>
            <w:bottom w:val="none" w:sz="0" w:space="0" w:color="auto"/>
            <w:right w:val="none" w:sz="0" w:space="0" w:color="auto"/>
          </w:divBdr>
        </w:div>
        <w:div w:id="620772326">
          <w:marLeft w:val="0"/>
          <w:marRight w:val="0"/>
          <w:marTop w:val="0"/>
          <w:marBottom w:val="0"/>
          <w:divBdr>
            <w:top w:val="none" w:sz="0" w:space="0" w:color="auto"/>
            <w:left w:val="none" w:sz="0" w:space="0" w:color="auto"/>
            <w:bottom w:val="none" w:sz="0" w:space="0" w:color="auto"/>
            <w:right w:val="none" w:sz="0" w:space="0" w:color="auto"/>
          </w:divBdr>
        </w:div>
        <w:div w:id="636302336">
          <w:marLeft w:val="0"/>
          <w:marRight w:val="0"/>
          <w:marTop w:val="0"/>
          <w:marBottom w:val="0"/>
          <w:divBdr>
            <w:top w:val="none" w:sz="0" w:space="0" w:color="auto"/>
            <w:left w:val="none" w:sz="0" w:space="0" w:color="auto"/>
            <w:bottom w:val="none" w:sz="0" w:space="0" w:color="auto"/>
            <w:right w:val="none" w:sz="0" w:space="0" w:color="auto"/>
          </w:divBdr>
        </w:div>
        <w:div w:id="637149741">
          <w:marLeft w:val="0"/>
          <w:marRight w:val="0"/>
          <w:marTop w:val="0"/>
          <w:marBottom w:val="0"/>
          <w:divBdr>
            <w:top w:val="none" w:sz="0" w:space="0" w:color="auto"/>
            <w:left w:val="none" w:sz="0" w:space="0" w:color="auto"/>
            <w:bottom w:val="none" w:sz="0" w:space="0" w:color="auto"/>
            <w:right w:val="none" w:sz="0" w:space="0" w:color="auto"/>
          </w:divBdr>
        </w:div>
        <w:div w:id="656764096">
          <w:marLeft w:val="0"/>
          <w:marRight w:val="0"/>
          <w:marTop w:val="0"/>
          <w:marBottom w:val="0"/>
          <w:divBdr>
            <w:top w:val="none" w:sz="0" w:space="0" w:color="auto"/>
            <w:left w:val="none" w:sz="0" w:space="0" w:color="auto"/>
            <w:bottom w:val="none" w:sz="0" w:space="0" w:color="auto"/>
            <w:right w:val="none" w:sz="0" w:space="0" w:color="auto"/>
          </w:divBdr>
        </w:div>
        <w:div w:id="662243357">
          <w:marLeft w:val="0"/>
          <w:marRight w:val="0"/>
          <w:marTop w:val="0"/>
          <w:marBottom w:val="0"/>
          <w:divBdr>
            <w:top w:val="none" w:sz="0" w:space="0" w:color="auto"/>
            <w:left w:val="none" w:sz="0" w:space="0" w:color="auto"/>
            <w:bottom w:val="none" w:sz="0" w:space="0" w:color="auto"/>
            <w:right w:val="none" w:sz="0" w:space="0" w:color="auto"/>
          </w:divBdr>
        </w:div>
        <w:div w:id="684937897">
          <w:marLeft w:val="0"/>
          <w:marRight w:val="0"/>
          <w:marTop w:val="0"/>
          <w:marBottom w:val="0"/>
          <w:divBdr>
            <w:top w:val="none" w:sz="0" w:space="0" w:color="auto"/>
            <w:left w:val="none" w:sz="0" w:space="0" w:color="auto"/>
            <w:bottom w:val="none" w:sz="0" w:space="0" w:color="auto"/>
            <w:right w:val="none" w:sz="0" w:space="0" w:color="auto"/>
          </w:divBdr>
        </w:div>
        <w:div w:id="690036978">
          <w:marLeft w:val="0"/>
          <w:marRight w:val="0"/>
          <w:marTop w:val="0"/>
          <w:marBottom w:val="0"/>
          <w:divBdr>
            <w:top w:val="none" w:sz="0" w:space="0" w:color="auto"/>
            <w:left w:val="none" w:sz="0" w:space="0" w:color="auto"/>
            <w:bottom w:val="none" w:sz="0" w:space="0" w:color="auto"/>
            <w:right w:val="none" w:sz="0" w:space="0" w:color="auto"/>
          </w:divBdr>
        </w:div>
        <w:div w:id="692193946">
          <w:marLeft w:val="0"/>
          <w:marRight w:val="0"/>
          <w:marTop w:val="0"/>
          <w:marBottom w:val="0"/>
          <w:divBdr>
            <w:top w:val="none" w:sz="0" w:space="0" w:color="auto"/>
            <w:left w:val="none" w:sz="0" w:space="0" w:color="auto"/>
            <w:bottom w:val="none" w:sz="0" w:space="0" w:color="auto"/>
            <w:right w:val="none" w:sz="0" w:space="0" w:color="auto"/>
          </w:divBdr>
        </w:div>
        <w:div w:id="692611377">
          <w:marLeft w:val="0"/>
          <w:marRight w:val="0"/>
          <w:marTop w:val="0"/>
          <w:marBottom w:val="0"/>
          <w:divBdr>
            <w:top w:val="none" w:sz="0" w:space="0" w:color="auto"/>
            <w:left w:val="none" w:sz="0" w:space="0" w:color="auto"/>
            <w:bottom w:val="none" w:sz="0" w:space="0" w:color="auto"/>
            <w:right w:val="none" w:sz="0" w:space="0" w:color="auto"/>
          </w:divBdr>
        </w:div>
        <w:div w:id="715356414">
          <w:marLeft w:val="0"/>
          <w:marRight w:val="0"/>
          <w:marTop w:val="0"/>
          <w:marBottom w:val="0"/>
          <w:divBdr>
            <w:top w:val="none" w:sz="0" w:space="0" w:color="auto"/>
            <w:left w:val="none" w:sz="0" w:space="0" w:color="auto"/>
            <w:bottom w:val="none" w:sz="0" w:space="0" w:color="auto"/>
            <w:right w:val="none" w:sz="0" w:space="0" w:color="auto"/>
          </w:divBdr>
        </w:div>
        <w:div w:id="721833568">
          <w:marLeft w:val="0"/>
          <w:marRight w:val="0"/>
          <w:marTop w:val="0"/>
          <w:marBottom w:val="0"/>
          <w:divBdr>
            <w:top w:val="none" w:sz="0" w:space="0" w:color="auto"/>
            <w:left w:val="none" w:sz="0" w:space="0" w:color="auto"/>
            <w:bottom w:val="none" w:sz="0" w:space="0" w:color="auto"/>
            <w:right w:val="none" w:sz="0" w:space="0" w:color="auto"/>
          </w:divBdr>
        </w:div>
        <w:div w:id="725026198">
          <w:marLeft w:val="0"/>
          <w:marRight w:val="0"/>
          <w:marTop w:val="0"/>
          <w:marBottom w:val="0"/>
          <w:divBdr>
            <w:top w:val="none" w:sz="0" w:space="0" w:color="auto"/>
            <w:left w:val="none" w:sz="0" w:space="0" w:color="auto"/>
            <w:bottom w:val="none" w:sz="0" w:space="0" w:color="auto"/>
            <w:right w:val="none" w:sz="0" w:space="0" w:color="auto"/>
          </w:divBdr>
        </w:div>
        <w:div w:id="726756770">
          <w:marLeft w:val="0"/>
          <w:marRight w:val="0"/>
          <w:marTop w:val="0"/>
          <w:marBottom w:val="0"/>
          <w:divBdr>
            <w:top w:val="none" w:sz="0" w:space="0" w:color="auto"/>
            <w:left w:val="none" w:sz="0" w:space="0" w:color="auto"/>
            <w:bottom w:val="none" w:sz="0" w:space="0" w:color="auto"/>
            <w:right w:val="none" w:sz="0" w:space="0" w:color="auto"/>
          </w:divBdr>
        </w:div>
        <w:div w:id="727454358">
          <w:marLeft w:val="0"/>
          <w:marRight w:val="0"/>
          <w:marTop w:val="0"/>
          <w:marBottom w:val="0"/>
          <w:divBdr>
            <w:top w:val="none" w:sz="0" w:space="0" w:color="auto"/>
            <w:left w:val="none" w:sz="0" w:space="0" w:color="auto"/>
            <w:bottom w:val="none" w:sz="0" w:space="0" w:color="auto"/>
            <w:right w:val="none" w:sz="0" w:space="0" w:color="auto"/>
          </w:divBdr>
        </w:div>
        <w:div w:id="727873425">
          <w:marLeft w:val="0"/>
          <w:marRight w:val="0"/>
          <w:marTop w:val="0"/>
          <w:marBottom w:val="0"/>
          <w:divBdr>
            <w:top w:val="none" w:sz="0" w:space="0" w:color="auto"/>
            <w:left w:val="none" w:sz="0" w:space="0" w:color="auto"/>
            <w:bottom w:val="none" w:sz="0" w:space="0" w:color="auto"/>
            <w:right w:val="none" w:sz="0" w:space="0" w:color="auto"/>
          </w:divBdr>
        </w:div>
        <w:div w:id="731806769">
          <w:marLeft w:val="0"/>
          <w:marRight w:val="0"/>
          <w:marTop w:val="0"/>
          <w:marBottom w:val="0"/>
          <w:divBdr>
            <w:top w:val="none" w:sz="0" w:space="0" w:color="auto"/>
            <w:left w:val="none" w:sz="0" w:space="0" w:color="auto"/>
            <w:bottom w:val="none" w:sz="0" w:space="0" w:color="auto"/>
            <w:right w:val="none" w:sz="0" w:space="0" w:color="auto"/>
          </w:divBdr>
        </w:div>
        <w:div w:id="735854853">
          <w:marLeft w:val="0"/>
          <w:marRight w:val="0"/>
          <w:marTop w:val="0"/>
          <w:marBottom w:val="0"/>
          <w:divBdr>
            <w:top w:val="none" w:sz="0" w:space="0" w:color="auto"/>
            <w:left w:val="none" w:sz="0" w:space="0" w:color="auto"/>
            <w:bottom w:val="none" w:sz="0" w:space="0" w:color="auto"/>
            <w:right w:val="none" w:sz="0" w:space="0" w:color="auto"/>
          </w:divBdr>
        </w:div>
        <w:div w:id="736900878">
          <w:marLeft w:val="0"/>
          <w:marRight w:val="0"/>
          <w:marTop w:val="0"/>
          <w:marBottom w:val="0"/>
          <w:divBdr>
            <w:top w:val="none" w:sz="0" w:space="0" w:color="auto"/>
            <w:left w:val="none" w:sz="0" w:space="0" w:color="auto"/>
            <w:bottom w:val="none" w:sz="0" w:space="0" w:color="auto"/>
            <w:right w:val="none" w:sz="0" w:space="0" w:color="auto"/>
          </w:divBdr>
        </w:div>
        <w:div w:id="747465140">
          <w:marLeft w:val="0"/>
          <w:marRight w:val="0"/>
          <w:marTop w:val="0"/>
          <w:marBottom w:val="0"/>
          <w:divBdr>
            <w:top w:val="none" w:sz="0" w:space="0" w:color="auto"/>
            <w:left w:val="none" w:sz="0" w:space="0" w:color="auto"/>
            <w:bottom w:val="none" w:sz="0" w:space="0" w:color="auto"/>
            <w:right w:val="none" w:sz="0" w:space="0" w:color="auto"/>
          </w:divBdr>
        </w:div>
        <w:div w:id="761991204">
          <w:marLeft w:val="0"/>
          <w:marRight w:val="0"/>
          <w:marTop w:val="0"/>
          <w:marBottom w:val="0"/>
          <w:divBdr>
            <w:top w:val="none" w:sz="0" w:space="0" w:color="auto"/>
            <w:left w:val="none" w:sz="0" w:space="0" w:color="auto"/>
            <w:bottom w:val="none" w:sz="0" w:space="0" w:color="auto"/>
            <w:right w:val="none" w:sz="0" w:space="0" w:color="auto"/>
          </w:divBdr>
        </w:div>
        <w:div w:id="766385815">
          <w:marLeft w:val="0"/>
          <w:marRight w:val="0"/>
          <w:marTop w:val="0"/>
          <w:marBottom w:val="0"/>
          <w:divBdr>
            <w:top w:val="none" w:sz="0" w:space="0" w:color="auto"/>
            <w:left w:val="none" w:sz="0" w:space="0" w:color="auto"/>
            <w:bottom w:val="none" w:sz="0" w:space="0" w:color="auto"/>
            <w:right w:val="none" w:sz="0" w:space="0" w:color="auto"/>
          </w:divBdr>
        </w:div>
        <w:div w:id="790321030">
          <w:marLeft w:val="0"/>
          <w:marRight w:val="0"/>
          <w:marTop w:val="0"/>
          <w:marBottom w:val="0"/>
          <w:divBdr>
            <w:top w:val="none" w:sz="0" w:space="0" w:color="auto"/>
            <w:left w:val="none" w:sz="0" w:space="0" w:color="auto"/>
            <w:bottom w:val="none" w:sz="0" w:space="0" w:color="auto"/>
            <w:right w:val="none" w:sz="0" w:space="0" w:color="auto"/>
          </w:divBdr>
        </w:div>
        <w:div w:id="793214240">
          <w:marLeft w:val="0"/>
          <w:marRight w:val="0"/>
          <w:marTop w:val="0"/>
          <w:marBottom w:val="0"/>
          <w:divBdr>
            <w:top w:val="none" w:sz="0" w:space="0" w:color="auto"/>
            <w:left w:val="none" w:sz="0" w:space="0" w:color="auto"/>
            <w:bottom w:val="none" w:sz="0" w:space="0" w:color="auto"/>
            <w:right w:val="none" w:sz="0" w:space="0" w:color="auto"/>
          </w:divBdr>
        </w:div>
        <w:div w:id="804157861">
          <w:marLeft w:val="0"/>
          <w:marRight w:val="0"/>
          <w:marTop w:val="0"/>
          <w:marBottom w:val="0"/>
          <w:divBdr>
            <w:top w:val="none" w:sz="0" w:space="0" w:color="auto"/>
            <w:left w:val="none" w:sz="0" w:space="0" w:color="auto"/>
            <w:bottom w:val="none" w:sz="0" w:space="0" w:color="auto"/>
            <w:right w:val="none" w:sz="0" w:space="0" w:color="auto"/>
          </w:divBdr>
        </w:div>
        <w:div w:id="829096142">
          <w:marLeft w:val="0"/>
          <w:marRight w:val="0"/>
          <w:marTop w:val="0"/>
          <w:marBottom w:val="0"/>
          <w:divBdr>
            <w:top w:val="none" w:sz="0" w:space="0" w:color="auto"/>
            <w:left w:val="none" w:sz="0" w:space="0" w:color="auto"/>
            <w:bottom w:val="none" w:sz="0" w:space="0" w:color="auto"/>
            <w:right w:val="none" w:sz="0" w:space="0" w:color="auto"/>
          </w:divBdr>
        </w:div>
        <w:div w:id="843860647">
          <w:marLeft w:val="0"/>
          <w:marRight w:val="0"/>
          <w:marTop w:val="0"/>
          <w:marBottom w:val="0"/>
          <w:divBdr>
            <w:top w:val="none" w:sz="0" w:space="0" w:color="auto"/>
            <w:left w:val="none" w:sz="0" w:space="0" w:color="auto"/>
            <w:bottom w:val="none" w:sz="0" w:space="0" w:color="auto"/>
            <w:right w:val="none" w:sz="0" w:space="0" w:color="auto"/>
          </w:divBdr>
        </w:div>
        <w:div w:id="854734202">
          <w:marLeft w:val="0"/>
          <w:marRight w:val="0"/>
          <w:marTop w:val="0"/>
          <w:marBottom w:val="0"/>
          <w:divBdr>
            <w:top w:val="none" w:sz="0" w:space="0" w:color="auto"/>
            <w:left w:val="none" w:sz="0" w:space="0" w:color="auto"/>
            <w:bottom w:val="none" w:sz="0" w:space="0" w:color="auto"/>
            <w:right w:val="none" w:sz="0" w:space="0" w:color="auto"/>
          </w:divBdr>
        </w:div>
        <w:div w:id="860165352">
          <w:marLeft w:val="0"/>
          <w:marRight w:val="0"/>
          <w:marTop w:val="0"/>
          <w:marBottom w:val="0"/>
          <w:divBdr>
            <w:top w:val="none" w:sz="0" w:space="0" w:color="auto"/>
            <w:left w:val="none" w:sz="0" w:space="0" w:color="auto"/>
            <w:bottom w:val="none" w:sz="0" w:space="0" w:color="auto"/>
            <w:right w:val="none" w:sz="0" w:space="0" w:color="auto"/>
          </w:divBdr>
        </w:div>
        <w:div w:id="861864890">
          <w:marLeft w:val="0"/>
          <w:marRight w:val="0"/>
          <w:marTop w:val="0"/>
          <w:marBottom w:val="0"/>
          <w:divBdr>
            <w:top w:val="none" w:sz="0" w:space="0" w:color="auto"/>
            <w:left w:val="none" w:sz="0" w:space="0" w:color="auto"/>
            <w:bottom w:val="none" w:sz="0" w:space="0" w:color="auto"/>
            <w:right w:val="none" w:sz="0" w:space="0" w:color="auto"/>
          </w:divBdr>
        </w:div>
        <w:div w:id="864172618">
          <w:marLeft w:val="0"/>
          <w:marRight w:val="0"/>
          <w:marTop w:val="0"/>
          <w:marBottom w:val="0"/>
          <w:divBdr>
            <w:top w:val="none" w:sz="0" w:space="0" w:color="auto"/>
            <w:left w:val="none" w:sz="0" w:space="0" w:color="auto"/>
            <w:bottom w:val="none" w:sz="0" w:space="0" w:color="auto"/>
            <w:right w:val="none" w:sz="0" w:space="0" w:color="auto"/>
          </w:divBdr>
        </w:div>
        <w:div w:id="865145307">
          <w:marLeft w:val="0"/>
          <w:marRight w:val="0"/>
          <w:marTop w:val="0"/>
          <w:marBottom w:val="0"/>
          <w:divBdr>
            <w:top w:val="none" w:sz="0" w:space="0" w:color="auto"/>
            <w:left w:val="none" w:sz="0" w:space="0" w:color="auto"/>
            <w:bottom w:val="none" w:sz="0" w:space="0" w:color="auto"/>
            <w:right w:val="none" w:sz="0" w:space="0" w:color="auto"/>
          </w:divBdr>
        </w:div>
        <w:div w:id="876236776">
          <w:marLeft w:val="0"/>
          <w:marRight w:val="0"/>
          <w:marTop w:val="0"/>
          <w:marBottom w:val="0"/>
          <w:divBdr>
            <w:top w:val="none" w:sz="0" w:space="0" w:color="auto"/>
            <w:left w:val="none" w:sz="0" w:space="0" w:color="auto"/>
            <w:bottom w:val="none" w:sz="0" w:space="0" w:color="auto"/>
            <w:right w:val="none" w:sz="0" w:space="0" w:color="auto"/>
          </w:divBdr>
        </w:div>
        <w:div w:id="891187043">
          <w:marLeft w:val="0"/>
          <w:marRight w:val="0"/>
          <w:marTop w:val="0"/>
          <w:marBottom w:val="0"/>
          <w:divBdr>
            <w:top w:val="none" w:sz="0" w:space="0" w:color="auto"/>
            <w:left w:val="none" w:sz="0" w:space="0" w:color="auto"/>
            <w:bottom w:val="none" w:sz="0" w:space="0" w:color="auto"/>
            <w:right w:val="none" w:sz="0" w:space="0" w:color="auto"/>
          </w:divBdr>
        </w:div>
        <w:div w:id="901283830">
          <w:marLeft w:val="0"/>
          <w:marRight w:val="0"/>
          <w:marTop w:val="0"/>
          <w:marBottom w:val="0"/>
          <w:divBdr>
            <w:top w:val="none" w:sz="0" w:space="0" w:color="auto"/>
            <w:left w:val="none" w:sz="0" w:space="0" w:color="auto"/>
            <w:bottom w:val="none" w:sz="0" w:space="0" w:color="auto"/>
            <w:right w:val="none" w:sz="0" w:space="0" w:color="auto"/>
          </w:divBdr>
        </w:div>
        <w:div w:id="902251397">
          <w:marLeft w:val="0"/>
          <w:marRight w:val="0"/>
          <w:marTop w:val="0"/>
          <w:marBottom w:val="0"/>
          <w:divBdr>
            <w:top w:val="none" w:sz="0" w:space="0" w:color="auto"/>
            <w:left w:val="none" w:sz="0" w:space="0" w:color="auto"/>
            <w:bottom w:val="none" w:sz="0" w:space="0" w:color="auto"/>
            <w:right w:val="none" w:sz="0" w:space="0" w:color="auto"/>
          </w:divBdr>
        </w:div>
        <w:div w:id="907882451">
          <w:marLeft w:val="0"/>
          <w:marRight w:val="0"/>
          <w:marTop w:val="0"/>
          <w:marBottom w:val="0"/>
          <w:divBdr>
            <w:top w:val="none" w:sz="0" w:space="0" w:color="auto"/>
            <w:left w:val="none" w:sz="0" w:space="0" w:color="auto"/>
            <w:bottom w:val="none" w:sz="0" w:space="0" w:color="auto"/>
            <w:right w:val="none" w:sz="0" w:space="0" w:color="auto"/>
          </w:divBdr>
        </w:div>
        <w:div w:id="924992120">
          <w:marLeft w:val="0"/>
          <w:marRight w:val="0"/>
          <w:marTop w:val="0"/>
          <w:marBottom w:val="0"/>
          <w:divBdr>
            <w:top w:val="none" w:sz="0" w:space="0" w:color="auto"/>
            <w:left w:val="none" w:sz="0" w:space="0" w:color="auto"/>
            <w:bottom w:val="none" w:sz="0" w:space="0" w:color="auto"/>
            <w:right w:val="none" w:sz="0" w:space="0" w:color="auto"/>
          </w:divBdr>
        </w:div>
        <w:div w:id="939948232">
          <w:marLeft w:val="0"/>
          <w:marRight w:val="0"/>
          <w:marTop w:val="0"/>
          <w:marBottom w:val="0"/>
          <w:divBdr>
            <w:top w:val="none" w:sz="0" w:space="0" w:color="auto"/>
            <w:left w:val="none" w:sz="0" w:space="0" w:color="auto"/>
            <w:bottom w:val="none" w:sz="0" w:space="0" w:color="auto"/>
            <w:right w:val="none" w:sz="0" w:space="0" w:color="auto"/>
          </w:divBdr>
        </w:div>
        <w:div w:id="948391761">
          <w:marLeft w:val="0"/>
          <w:marRight w:val="0"/>
          <w:marTop w:val="0"/>
          <w:marBottom w:val="0"/>
          <w:divBdr>
            <w:top w:val="none" w:sz="0" w:space="0" w:color="auto"/>
            <w:left w:val="none" w:sz="0" w:space="0" w:color="auto"/>
            <w:bottom w:val="none" w:sz="0" w:space="0" w:color="auto"/>
            <w:right w:val="none" w:sz="0" w:space="0" w:color="auto"/>
          </w:divBdr>
        </w:div>
        <w:div w:id="953053305">
          <w:marLeft w:val="0"/>
          <w:marRight w:val="0"/>
          <w:marTop w:val="0"/>
          <w:marBottom w:val="0"/>
          <w:divBdr>
            <w:top w:val="none" w:sz="0" w:space="0" w:color="auto"/>
            <w:left w:val="none" w:sz="0" w:space="0" w:color="auto"/>
            <w:bottom w:val="none" w:sz="0" w:space="0" w:color="auto"/>
            <w:right w:val="none" w:sz="0" w:space="0" w:color="auto"/>
          </w:divBdr>
        </w:div>
        <w:div w:id="964237949">
          <w:marLeft w:val="0"/>
          <w:marRight w:val="0"/>
          <w:marTop w:val="0"/>
          <w:marBottom w:val="0"/>
          <w:divBdr>
            <w:top w:val="none" w:sz="0" w:space="0" w:color="auto"/>
            <w:left w:val="none" w:sz="0" w:space="0" w:color="auto"/>
            <w:bottom w:val="none" w:sz="0" w:space="0" w:color="auto"/>
            <w:right w:val="none" w:sz="0" w:space="0" w:color="auto"/>
          </w:divBdr>
        </w:div>
        <w:div w:id="971981853">
          <w:marLeft w:val="0"/>
          <w:marRight w:val="0"/>
          <w:marTop w:val="0"/>
          <w:marBottom w:val="0"/>
          <w:divBdr>
            <w:top w:val="none" w:sz="0" w:space="0" w:color="auto"/>
            <w:left w:val="none" w:sz="0" w:space="0" w:color="auto"/>
            <w:bottom w:val="none" w:sz="0" w:space="0" w:color="auto"/>
            <w:right w:val="none" w:sz="0" w:space="0" w:color="auto"/>
          </w:divBdr>
        </w:div>
        <w:div w:id="972758769">
          <w:marLeft w:val="0"/>
          <w:marRight w:val="0"/>
          <w:marTop w:val="0"/>
          <w:marBottom w:val="0"/>
          <w:divBdr>
            <w:top w:val="none" w:sz="0" w:space="0" w:color="auto"/>
            <w:left w:val="none" w:sz="0" w:space="0" w:color="auto"/>
            <w:bottom w:val="none" w:sz="0" w:space="0" w:color="auto"/>
            <w:right w:val="none" w:sz="0" w:space="0" w:color="auto"/>
          </w:divBdr>
        </w:div>
        <w:div w:id="983893240">
          <w:marLeft w:val="0"/>
          <w:marRight w:val="0"/>
          <w:marTop w:val="0"/>
          <w:marBottom w:val="0"/>
          <w:divBdr>
            <w:top w:val="none" w:sz="0" w:space="0" w:color="auto"/>
            <w:left w:val="none" w:sz="0" w:space="0" w:color="auto"/>
            <w:bottom w:val="none" w:sz="0" w:space="0" w:color="auto"/>
            <w:right w:val="none" w:sz="0" w:space="0" w:color="auto"/>
          </w:divBdr>
        </w:div>
        <w:div w:id="1006246021">
          <w:marLeft w:val="0"/>
          <w:marRight w:val="0"/>
          <w:marTop w:val="0"/>
          <w:marBottom w:val="0"/>
          <w:divBdr>
            <w:top w:val="none" w:sz="0" w:space="0" w:color="auto"/>
            <w:left w:val="none" w:sz="0" w:space="0" w:color="auto"/>
            <w:bottom w:val="none" w:sz="0" w:space="0" w:color="auto"/>
            <w:right w:val="none" w:sz="0" w:space="0" w:color="auto"/>
          </w:divBdr>
        </w:div>
        <w:div w:id="1011252739">
          <w:marLeft w:val="0"/>
          <w:marRight w:val="0"/>
          <w:marTop w:val="0"/>
          <w:marBottom w:val="0"/>
          <w:divBdr>
            <w:top w:val="none" w:sz="0" w:space="0" w:color="auto"/>
            <w:left w:val="none" w:sz="0" w:space="0" w:color="auto"/>
            <w:bottom w:val="none" w:sz="0" w:space="0" w:color="auto"/>
            <w:right w:val="none" w:sz="0" w:space="0" w:color="auto"/>
          </w:divBdr>
        </w:div>
        <w:div w:id="1022315342">
          <w:marLeft w:val="0"/>
          <w:marRight w:val="0"/>
          <w:marTop w:val="0"/>
          <w:marBottom w:val="0"/>
          <w:divBdr>
            <w:top w:val="none" w:sz="0" w:space="0" w:color="auto"/>
            <w:left w:val="none" w:sz="0" w:space="0" w:color="auto"/>
            <w:bottom w:val="none" w:sz="0" w:space="0" w:color="auto"/>
            <w:right w:val="none" w:sz="0" w:space="0" w:color="auto"/>
          </w:divBdr>
        </w:div>
        <w:div w:id="1027753347">
          <w:marLeft w:val="0"/>
          <w:marRight w:val="0"/>
          <w:marTop w:val="0"/>
          <w:marBottom w:val="0"/>
          <w:divBdr>
            <w:top w:val="none" w:sz="0" w:space="0" w:color="auto"/>
            <w:left w:val="none" w:sz="0" w:space="0" w:color="auto"/>
            <w:bottom w:val="none" w:sz="0" w:space="0" w:color="auto"/>
            <w:right w:val="none" w:sz="0" w:space="0" w:color="auto"/>
          </w:divBdr>
        </w:div>
        <w:div w:id="1038817312">
          <w:marLeft w:val="0"/>
          <w:marRight w:val="0"/>
          <w:marTop w:val="0"/>
          <w:marBottom w:val="0"/>
          <w:divBdr>
            <w:top w:val="none" w:sz="0" w:space="0" w:color="auto"/>
            <w:left w:val="none" w:sz="0" w:space="0" w:color="auto"/>
            <w:bottom w:val="none" w:sz="0" w:space="0" w:color="auto"/>
            <w:right w:val="none" w:sz="0" w:space="0" w:color="auto"/>
          </w:divBdr>
        </w:div>
        <w:div w:id="1040278188">
          <w:marLeft w:val="0"/>
          <w:marRight w:val="0"/>
          <w:marTop w:val="0"/>
          <w:marBottom w:val="0"/>
          <w:divBdr>
            <w:top w:val="none" w:sz="0" w:space="0" w:color="auto"/>
            <w:left w:val="none" w:sz="0" w:space="0" w:color="auto"/>
            <w:bottom w:val="none" w:sz="0" w:space="0" w:color="auto"/>
            <w:right w:val="none" w:sz="0" w:space="0" w:color="auto"/>
          </w:divBdr>
        </w:div>
        <w:div w:id="1052849194">
          <w:marLeft w:val="0"/>
          <w:marRight w:val="0"/>
          <w:marTop w:val="0"/>
          <w:marBottom w:val="0"/>
          <w:divBdr>
            <w:top w:val="none" w:sz="0" w:space="0" w:color="auto"/>
            <w:left w:val="none" w:sz="0" w:space="0" w:color="auto"/>
            <w:bottom w:val="none" w:sz="0" w:space="0" w:color="auto"/>
            <w:right w:val="none" w:sz="0" w:space="0" w:color="auto"/>
          </w:divBdr>
        </w:div>
        <w:div w:id="1055203560">
          <w:marLeft w:val="0"/>
          <w:marRight w:val="0"/>
          <w:marTop w:val="0"/>
          <w:marBottom w:val="0"/>
          <w:divBdr>
            <w:top w:val="none" w:sz="0" w:space="0" w:color="auto"/>
            <w:left w:val="none" w:sz="0" w:space="0" w:color="auto"/>
            <w:bottom w:val="none" w:sz="0" w:space="0" w:color="auto"/>
            <w:right w:val="none" w:sz="0" w:space="0" w:color="auto"/>
          </w:divBdr>
        </w:div>
        <w:div w:id="1074670422">
          <w:marLeft w:val="0"/>
          <w:marRight w:val="0"/>
          <w:marTop w:val="0"/>
          <w:marBottom w:val="0"/>
          <w:divBdr>
            <w:top w:val="none" w:sz="0" w:space="0" w:color="auto"/>
            <w:left w:val="none" w:sz="0" w:space="0" w:color="auto"/>
            <w:bottom w:val="none" w:sz="0" w:space="0" w:color="auto"/>
            <w:right w:val="none" w:sz="0" w:space="0" w:color="auto"/>
          </w:divBdr>
        </w:div>
        <w:div w:id="1075468509">
          <w:marLeft w:val="0"/>
          <w:marRight w:val="0"/>
          <w:marTop w:val="0"/>
          <w:marBottom w:val="0"/>
          <w:divBdr>
            <w:top w:val="none" w:sz="0" w:space="0" w:color="auto"/>
            <w:left w:val="none" w:sz="0" w:space="0" w:color="auto"/>
            <w:bottom w:val="none" w:sz="0" w:space="0" w:color="auto"/>
            <w:right w:val="none" w:sz="0" w:space="0" w:color="auto"/>
          </w:divBdr>
        </w:div>
        <w:div w:id="1077944831">
          <w:marLeft w:val="0"/>
          <w:marRight w:val="0"/>
          <w:marTop w:val="0"/>
          <w:marBottom w:val="0"/>
          <w:divBdr>
            <w:top w:val="none" w:sz="0" w:space="0" w:color="auto"/>
            <w:left w:val="none" w:sz="0" w:space="0" w:color="auto"/>
            <w:bottom w:val="none" w:sz="0" w:space="0" w:color="auto"/>
            <w:right w:val="none" w:sz="0" w:space="0" w:color="auto"/>
          </w:divBdr>
        </w:div>
        <w:div w:id="1088501586">
          <w:marLeft w:val="0"/>
          <w:marRight w:val="0"/>
          <w:marTop w:val="0"/>
          <w:marBottom w:val="0"/>
          <w:divBdr>
            <w:top w:val="none" w:sz="0" w:space="0" w:color="auto"/>
            <w:left w:val="none" w:sz="0" w:space="0" w:color="auto"/>
            <w:bottom w:val="none" w:sz="0" w:space="0" w:color="auto"/>
            <w:right w:val="none" w:sz="0" w:space="0" w:color="auto"/>
          </w:divBdr>
        </w:div>
        <w:div w:id="1090740837">
          <w:marLeft w:val="0"/>
          <w:marRight w:val="0"/>
          <w:marTop w:val="0"/>
          <w:marBottom w:val="0"/>
          <w:divBdr>
            <w:top w:val="none" w:sz="0" w:space="0" w:color="auto"/>
            <w:left w:val="none" w:sz="0" w:space="0" w:color="auto"/>
            <w:bottom w:val="none" w:sz="0" w:space="0" w:color="auto"/>
            <w:right w:val="none" w:sz="0" w:space="0" w:color="auto"/>
          </w:divBdr>
        </w:div>
        <w:div w:id="1100250934">
          <w:marLeft w:val="0"/>
          <w:marRight w:val="0"/>
          <w:marTop w:val="0"/>
          <w:marBottom w:val="0"/>
          <w:divBdr>
            <w:top w:val="none" w:sz="0" w:space="0" w:color="auto"/>
            <w:left w:val="none" w:sz="0" w:space="0" w:color="auto"/>
            <w:bottom w:val="none" w:sz="0" w:space="0" w:color="auto"/>
            <w:right w:val="none" w:sz="0" w:space="0" w:color="auto"/>
          </w:divBdr>
        </w:div>
        <w:div w:id="1129857793">
          <w:marLeft w:val="0"/>
          <w:marRight w:val="0"/>
          <w:marTop w:val="0"/>
          <w:marBottom w:val="0"/>
          <w:divBdr>
            <w:top w:val="none" w:sz="0" w:space="0" w:color="auto"/>
            <w:left w:val="none" w:sz="0" w:space="0" w:color="auto"/>
            <w:bottom w:val="none" w:sz="0" w:space="0" w:color="auto"/>
            <w:right w:val="none" w:sz="0" w:space="0" w:color="auto"/>
          </w:divBdr>
        </w:div>
        <w:div w:id="1134297884">
          <w:marLeft w:val="0"/>
          <w:marRight w:val="0"/>
          <w:marTop w:val="0"/>
          <w:marBottom w:val="0"/>
          <w:divBdr>
            <w:top w:val="none" w:sz="0" w:space="0" w:color="auto"/>
            <w:left w:val="none" w:sz="0" w:space="0" w:color="auto"/>
            <w:bottom w:val="none" w:sz="0" w:space="0" w:color="auto"/>
            <w:right w:val="none" w:sz="0" w:space="0" w:color="auto"/>
          </w:divBdr>
        </w:div>
        <w:div w:id="1147938822">
          <w:marLeft w:val="0"/>
          <w:marRight w:val="0"/>
          <w:marTop w:val="0"/>
          <w:marBottom w:val="0"/>
          <w:divBdr>
            <w:top w:val="none" w:sz="0" w:space="0" w:color="auto"/>
            <w:left w:val="none" w:sz="0" w:space="0" w:color="auto"/>
            <w:bottom w:val="none" w:sz="0" w:space="0" w:color="auto"/>
            <w:right w:val="none" w:sz="0" w:space="0" w:color="auto"/>
          </w:divBdr>
        </w:div>
        <w:div w:id="1151674854">
          <w:marLeft w:val="0"/>
          <w:marRight w:val="0"/>
          <w:marTop w:val="0"/>
          <w:marBottom w:val="0"/>
          <w:divBdr>
            <w:top w:val="none" w:sz="0" w:space="0" w:color="auto"/>
            <w:left w:val="none" w:sz="0" w:space="0" w:color="auto"/>
            <w:bottom w:val="none" w:sz="0" w:space="0" w:color="auto"/>
            <w:right w:val="none" w:sz="0" w:space="0" w:color="auto"/>
          </w:divBdr>
        </w:div>
        <w:div w:id="1153906712">
          <w:marLeft w:val="0"/>
          <w:marRight w:val="0"/>
          <w:marTop w:val="0"/>
          <w:marBottom w:val="0"/>
          <w:divBdr>
            <w:top w:val="none" w:sz="0" w:space="0" w:color="auto"/>
            <w:left w:val="none" w:sz="0" w:space="0" w:color="auto"/>
            <w:bottom w:val="none" w:sz="0" w:space="0" w:color="auto"/>
            <w:right w:val="none" w:sz="0" w:space="0" w:color="auto"/>
          </w:divBdr>
        </w:div>
        <w:div w:id="1158039353">
          <w:marLeft w:val="0"/>
          <w:marRight w:val="0"/>
          <w:marTop w:val="0"/>
          <w:marBottom w:val="0"/>
          <w:divBdr>
            <w:top w:val="none" w:sz="0" w:space="0" w:color="auto"/>
            <w:left w:val="none" w:sz="0" w:space="0" w:color="auto"/>
            <w:bottom w:val="none" w:sz="0" w:space="0" w:color="auto"/>
            <w:right w:val="none" w:sz="0" w:space="0" w:color="auto"/>
          </w:divBdr>
        </w:div>
        <w:div w:id="1161308024">
          <w:marLeft w:val="0"/>
          <w:marRight w:val="0"/>
          <w:marTop w:val="0"/>
          <w:marBottom w:val="0"/>
          <w:divBdr>
            <w:top w:val="none" w:sz="0" w:space="0" w:color="auto"/>
            <w:left w:val="none" w:sz="0" w:space="0" w:color="auto"/>
            <w:bottom w:val="none" w:sz="0" w:space="0" w:color="auto"/>
            <w:right w:val="none" w:sz="0" w:space="0" w:color="auto"/>
          </w:divBdr>
        </w:div>
        <w:div w:id="1169637860">
          <w:marLeft w:val="0"/>
          <w:marRight w:val="0"/>
          <w:marTop w:val="0"/>
          <w:marBottom w:val="0"/>
          <w:divBdr>
            <w:top w:val="none" w:sz="0" w:space="0" w:color="auto"/>
            <w:left w:val="none" w:sz="0" w:space="0" w:color="auto"/>
            <w:bottom w:val="none" w:sz="0" w:space="0" w:color="auto"/>
            <w:right w:val="none" w:sz="0" w:space="0" w:color="auto"/>
          </w:divBdr>
        </w:div>
        <w:div w:id="1172531619">
          <w:marLeft w:val="0"/>
          <w:marRight w:val="0"/>
          <w:marTop w:val="0"/>
          <w:marBottom w:val="0"/>
          <w:divBdr>
            <w:top w:val="none" w:sz="0" w:space="0" w:color="auto"/>
            <w:left w:val="none" w:sz="0" w:space="0" w:color="auto"/>
            <w:bottom w:val="none" w:sz="0" w:space="0" w:color="auto"/>
            <w:right w:val="none" w:sz="0" w:space="0" w:color="auto"/>
          </w:divBdr>
        </w:div>
        <w:div w:id="1172716282">
          <w:marLeft w:val="0"/>
          <w:marRight w:val="0"/>
          <w:marTop w:val="0"/>
          <w:marBottom w:val="0"/>
          <w:divBdr>
            <w:top w:val="none" w:sz="0" w:space="0" w:color="auto"/>
            <w:left w:val="none" w:sz="0" w:space="0" w:color="auto"/>
            <w:bottom w:val="none" w:sz="0" w:space="0" w:color="auto"/>
            <w:right w:val="none" w:sz="0" w:space="0" w:color="auto"/>
          </w:divBdr>
        </w:div>
        <w:div w:id="1177382703">
          <w:marLeft w:val="0"/>
          <w:marRight w:val="0"/>
          <w:marTop w:val="0"/>
          <w:marBottom w:val="0"/>
          <w:divBdr>
            <w:top w:val="none" w:sz="0" w:space="0" w:color="auto"/>
            <w:left w:val="none" w:sz="0" w:space="0" w:color="auto"/>
            <w:bottom w:val="none" w:sz="0" w:space="0" w:color="auto"/>
            <w:right w:val="none" w:sz="0" w:space="0" w:color="auto"/>
          </w:divBdr>
        </w:div>
        <w:div w:id="1186210431">
          <w:marLeft w:val="0"/>
          <w:marRight w:val="0"/>
          <w:marTop w:val="0"/>
          <w:marBottom w:val="0"/>
          <w:divBdr>
            <w:top w:val="none" w:sz="0" w:space="0" w:color="auto"/>
            <w:left w:val="none" w:sz="0" w:space="0" w:color="auto"/>
            <w:bottom w:val="none" w:sz="0" w:space="0" w:color="auto"/>
            <w:right w:val="none" w:sz="0" w:space="0" w:color="auto"/>
          </w:divBdr>
        </w:div>
        <w:div w:id="1188447457">
          <w:marLeft w:val="0"/>
          <w:marRight w:val="0"/>
          <w:marTop w:val="0"/>
          <w:marBottom w:val="0"/>
          <w:divBdr>
            <w:top w:val="none" w:sz="0" w:space="0" w:color="auto"/>
            <w:left w:val="none" w:sz="0" w:space="0" w:color="auto"/>
            <w:bottom w:val="none" w:sz="0" w:space="0" w:color="auto"/>
            <w:right w:val="none" w:sz="0" w:space="0" w:color="auto"/>
          </w:divBdr>
        </w:div>
        <w:div w:id="1200584760">
          <w:marLeft w:val="0"/>
          <w:marRight w:val="0"/>
          <w:marTop w:val="0"/>
          <w:marBottom w:val="0"/>
          <w:divBdr>
            <w:top w:val="none" w:sz="0" w:space="0" w:color="auto"/>
            <w:left w:val="none" w:sz="0" w:space="0" w:color="auto"/>
            <w:bottom w:val="none" w:sz="0" w:space="0" w:color="auto"/>
            <w:right w:val="none" w:sz="0" w:space="0" w:color="auto"/>
          </w:divBdr>
        </w:div>
        <w:div w:id="1201167776">
          <w:marLeft w:val="0"/>
          <w:marRight w:val="0"/>
          <w:marTop w:val="0"/>
          <w:marBottom w:val="0"/>
          <w:divBdr>
            <w:top w:val="none" w:sz="0" w:space="0" w:color="auto"/>
            <w:left w:val="none" w:sz="0" w:space="0" w:color="auto"/>
            <w:bottom w:val="none" w:sz="0" w:space="0" w:color="auto"/>
            <w:right w:val="none" w:sz="0" w:space="0" w:color="auto"/>
          </w:divBdr>
        </w:div>
        <w:div w:id="1202938374">
          <w:marLeft w:val="0"/>
          <w:marRight w:val="0"/>
          <w:marTop w:val="0"/>
          <w:marBottom w:val="0"/>
          <w:divBdr>
            <w:top w:val="none" w:sz="0" w:space="0" w:color="auto"/>
            <w:left w:val="none" w:sz="0" w:space="0" w:color="auto"/>
            <w:bottom w:val="none" w:sz="0" w:space="0" w:color="auto"/>
            <w:right w:val="none" w:sz="0" w:space="0" w:color="auto"/>
          </w:divBdr>
        </w:div>
        <w:div w:id="1228954286">
          <w:marLeft w:val="0"/>
          <w:marRight w:val="0"/>
          <w:marTop w:val="0"/>
          <w:marBottom w:val="0"/>
          <w:divBdr>
            <w:top w:val="none" w:sz="0" w:space="0" w:color="auto"/>
            <w:left w:val="none" w:sz="0" w:space="0" w:color="auto"/>
            <w:bottom w:val="none" w:sz="0" w:space="0" w:color="auto"/>
            <w:right w:val="none" w:sz="0" w:space="0" w:color="auto"/>
          </w:divBdr>
        </w:div>
        <w:div w:id="1230918200">
          <w:marLeft w:val="0"/>
          <w:marRight w:val="0"/>
          <w:marTop w:val="0"/>
          <w:marBottom w:val="0"/>
          <w:divBdr>
            <w:top w:val="none" w:sz="0" w:space="0" w:color="auto"/>
            <w:left w:val="none" w:sz="0" w:space="0" w:color="auto"/>
            <w:bottom w:val="none" w:sz="0" w:space="0" w:color="auto"/>
            <w:right w:val="none" w:sz="0" w:space="0" w:color="auto"/>
          </w:divBdr>
        </w:div>
        <w:div w:id="1243754247">
          <w:marLeft w:val="0"/>
          <w:marRight w:val="0"/>
          <w:marTop w:val="0"/>
          <w:marBottom w:val="0"/>
          <w:divBdr>
            <w:top w:val="none" w:sz="0" w:space="0" w:color="auto"/>
            <w:left w:val="none" w:sz="0" w:space="0" w:color="auto"/>
            <w:bottom w:val="none" w:sz="0" w:space="0" w:color="auto"/>
            <w:right w:val="none" w:sz="0" w:space="0" w:color="auto"/>
          </w:divBdr>
        </w:div>
        <w:div w:id="1252158837">
          <w:marLeft w:val="0"/>
          <w:marRight w:val="0"/>
          <w:marTop w:val="0"/>
          <w:marBottom w:val="0"/>
          <w:divBdr>
            <w:top w:val="none" w:sz="0" w:space="0" w:color="auto"/>
            <w:left w:val="none" w:sz="0" w:space="0" w:color="auto"/>
            <w:bottom w:val="none" w:sz="0" w:space="0" w:color="auto"/>
            <w:right w:val="none" w:sz="0" w:space="0" w:color="auto"/>
          </w:divBdr>
        </w:div>
        <w:div w:id="1253276766">
          <w:marLeft w:val="0"/>
          <w:marRight w:val="0"/>
          <w:marTop w:val="0"/>
          <w:marBottom w:val="0"/>
          <w:divBdr>
            <w:top w:val="none" w:sz="0" w:space="0" w:color="auto"/>
            <w:left w:val="none" w:sz="0" w:space="0" w:color="auto"/>
            <w:bottom w:val="none" w:sz="0" w:space="0" w:color="auto"/>
            <w:right w:val="none" w:sz="0" w:space="0" w:color="auto"/>
          </w:divBdr>
        </w:div>
        <w:div w:id="1256671792">
          <w:marLeft w:val="0"/>
          <w:marRight w:val="0"/>
          <w:marTop w:val="0"/>
          <w:marBottom w:val="0"/>
          <w:divBdr>
            <w:top w:val="none" w:sz="0" w:space="0" w:color="auto"/>
            <w:left w:val="none" w:sz="0" w:space="0" w:color="auto"/>
            <w:bottom w:val="none" w:sz="0" w:space="0" w:color="auto"/>
            <w:right w:val="none" w:sz="0" w:space="0" w:color="auto"/>
          </w:divBdr>
        </w:div>
        <w:div w:id="1258442282">
          <w:marLeft w:val="0"/>
          <w:marRight w:val="0"/>
          <w:marTop w:val="0"/>
          <w:marBottom w:val="0"/>
          <w:divBdr>
            <w:top w:val="none" w:sz="0" w:space="0" w:color="auto"/>
            <w:left w:val="none" w:sz="0" w:space="0" w:color="auto"/>
            <w:bottom w:val="none" w:sz="0" w:space="0" w:color="auto"/>
            <w:right w:val="none" w:sz="0" w:space="0" w:color="auto"/>
          </w:divBdr>
        </w:div>
        <w:div w:id="1265262343">
          <w:marLeft w:val="0"/>
          <w:marRight w:val="0"/>
          <w:marTop w:val="0"/>
          <w:marBottom w:val="0"/>
          <w:divBdr>
            <w:top w:val="none" w:sz="0" w:space="0" w:color="auto"/>
            <w:left w:val="none" w:sz="0" w:space="0" w:color="auto"/>
            <w:bottom w:val="none" w:sz="0" w:space="0" w:color="auto"/>
            <w:right w:val="none" w:sz="0" w:space="0" w:color="auto"/>
          </w:divBdr>
        </w:div>
        <w:div w:id="1268930187">
          <w:marLeft w:val="0"/>
          <w:marRight w:val="0"/>
          <w:marTop w:val="0"/>
          <w:marBottom w:val="0"/>
          <w:divBdr>
            <w:top w:val="none" w:sz="0" w:space="0" w:color="auto"/>
            <w:left w:val="none" w:sz="0" w:space="0" w:color="auto"/>
            <w:bottom w:val="none" w:sz="0" w:space="0" w:color="auto"/>
            <w:right w:val="none" w:sz="0" w:space="0" w:color="auto"/>
          </w:divBdr>
        </w:div>
        <w:div w:id="1280725320">
          <w:marLeft w:val="0"/>
          <w:marRight w:val="0"/>
          <w:marTop w:val="0"/>
          <w:marBottom w:val="0"/>
          <w:divBdr>
            <w:top w:val="none" w:sz="0" w:space="0" w:color="auto"/>
            <w:left w:val="none" w:sz="0" w:space="0" w:color="auto"/>
            <w:bottom w:val="none" w:sz="0" w:space="0" w:color="auto"/>
            <w:right w:val="none" w:sz="0" w:space="0" w:color="auto"/>
          </w:divBdr>
        </w:div>
        <w:div w:id="1288927496">
          <w:marLeft w:val="0"/>
          <w:marRight w:val="0"/>
          <w:marTop w:val="0"/>
          <w:marBottom w:val="0"/>
          <w:divBdr>
            <w:top w:val="none" w:sz="0" w:space="0" w:color="auto"/>
            <w:left w:val="none" w:sz="0" w:space="0" w:color="auto"/>
            <w:bottom w:val="none" w:sz="0" w:space="0" w:color="auto"/>
            <w:right w:val="none" w:sz="0" w:space="0" w:color="auto"/>
          </w:divBdr>
        </w:div>
        <w:div w:id="1289822023">
          <w:marLeft w:val="0"/>
          <w:marRight w:val="0"/>
          <w:marTop w:val="0"/>
          <w:marBottom w:val="0"/>
          <w:divBdr>
            <w:top w:val="none" w:sz="0" w:space="0" w:color="auto"/>
            <w:left w:val="none" w:sz="0" w:space="0" w:color="auto"/>
            <w:bottom w:val="none" w:sz="0" w:space="0" w:color="auto"/>
            <w:right w:val="none" w:sz="0" w:space="0" w:color="auto"/>
          </w:divBdr>
        </w:div>
        <w:div w:id="1308124698">
          <w:marLeft w:val="0"/>
          <w:marRight w:val="0"/>
          <w:marTop w:val="0"/>
          <w:marBottom w:val="0"/>
          <w:divBdr>
            <w:top w:val="none" w:sz="0" w:space="0" w:color="auto"/>
            <w:left w:val="none" w:sz="0" w:space="0" w:color="auto"/>
            <w:bottom w:val="none" w:sz="0" w:space="0" w:color="auto"/>
            <w:right w:val="none" w:sz="0" w:space="0" w:color="auto"/>
          </w:divBdr>
        </w:div>
        <w:div w:id="1319380912">
          <w:marLeft w:val="0"/>
          <w:marRight w:val="0"/>
          <w:marTop w:val="0"/>
          <w:marBottom w:val="0"/>
          <w:divBdr>
            <w:top w:val="none" w:sz="0" w:space="0" w:color="auto"/>
            <w:left w:val="none" w:sz="0" w:space="0" w:color="auto"/>
            <w:bottom w:val="none" w:sz="0" w:space="0" w:color="auto"/>
            <w:right w:val="none" w:sz="0" w:space="0" w:color="auto"/>
          </w:divBdr>
        </w:div>
        <w:div w:id="1327630375">
          <w:marLeft w:val="0"/>
          <w:marRight w:val="0"/>
          <w:marTop w:val="0"/>
          <w:marBottom w:val="0"/>
          <w:divBdr>
            <w:top w:val="none" w:sz="0" w:space="0" w:color="auto"/>
            <w:left w:val="none" w:sz="0" w:space="0" w:color="auto"/>
            <w:bottom w:val="none" w:sz="0" w:space="0" w:color="auto"/>
            <w:right w:val="none" w:sz="0" w:space="0" w:color="auto"/>
          </w:divBdr>
        </w:div>
        <w:div w:id="1346664656">
          <w:marLeft w:val="0"/>
          <w:marRight w:val="0"/>
          <w:marTop w:val="0"/>
          <w:marBottom w:val="0"/>
          <w:divBdr>
            <w:top w:val="none" w:sz="0" w:space="0" w:color="auto"/>
            <w:left w:val="none" w:sz="0" w:space="0" w:color="auto"/>
            <w:bottom w:val="none" w:sz="0" w:space="0" w:color="auto"/>
            <w:right w:val="none" w:sz="0" w:space="0" w:color="auto"/>
          </w:divBdr>
        </w:div>
        <w:div w:id="1359699750">
          <w:marLeft w:val="0"/>
          <w:marRight w:val="0"/>
          <w:marTop w:val="0"/>
          <w:marBottom w:val="0"/>
          <w:divBdr>
            <w:top w:val="none" w:sz="0" w:space="0" w:color="auto"/>
            <w:left w:val="none" w:sz="0" w:space="0" w:color="auto"/>
            <w:bottom w:val="none" w:sz="0" w:space="0" w:color="auto"/>
            <w:right w:val="none" w:sz="0" w:space="0" w:color="auto"/>
          </w:divBdr>
        </w:div>
        <w:div w:id="1361055150">
          <w:marLeft w:val="0"/>
          <w:marRight w:val="0"/>
          <w:marTop w:val="0"/>
          <w:marBottom w:val="0"/>
          <w:divBdr>
            <w:top w:val="none" w:sz="0" w:space="0" w:color="auto"/>
            <w:left w:val="none" w:sz="0" w:space="0" w:color="auto"/>
            <w:bottom w:val="none" w:sz="0" w:space="0" w:color="auto"/>
            <w:right w:val="none" w:sz="0" w:space="0" w:color="auto"/>
          </w:divBdr>
        </w:div>
        <w:div w:id="1369262206">
          <w:marLeft w:val="0"/>
          <w:marRight w:val="0"/>
          <w:marTop w:val="0"/>
          <w:marBottom w:val="0"/>
          <w:divBdr>
            <w:top w:val="none" w:sz="0" w:space="0" w:color="auto"/>
            <w:left w:val="none" w:sz="0" w:space="0" w:color="auto"/>
            <w:bottom w:val="none" w:sz="0" w:space="0" w:color="auto"/>
            <w:right w:val="none" w:sz="0" w:space="0" w:color="auto"/>
          </w:divBdr>
        </w:div>
        <w:div w:id="1390110698">
          <w:marLeft w:val="0"/>
          <w:marRight w:val="0"/>
          <w:marTop w:val="0"/>
          <w:marBottom w:val="0"/>
          <w:divBdr>
            <w:top w:val="none" w:sz="0" w:space="0" w:color="auto"/>
            <w:left w:val="none" w:sz="0" w:space="0" w:color="auto"/>
            <w:bottom w:val="none" w:sz="0" w:space="0" w:color="auto"/>
            <w:right w:val="none" w:sz="0" w:space="0" w:color="auto"/>
          </w:divBdr>
        </w:div>
        <w:div w:id="1391269740">
          <w:marLeft w:val="0"/>
          <w:marRight w:val="0"/>
          <w:marTop w:val="0"/>
          <w:marBottom w:val="0"/>
          <w:divBdr>
            <w:top w:val="none" w:sz="0" w:space="0" w:color="auto"/>
            <w:left w:val="none" w:sz="0" w:space="0" w:color="auto"/>
            <w:bottom w:val="none" w:sz="0" w:space="0" w:color="auto"/>
            <w:right w:val="none" w:sz="0" w:space="0" w:color="auto"/>
          </w:divBdr>
        </w:div>
        <w:div w:id="1397390430">
          <w:marLeft w:val="0"/>
          <w:marRight w:val="0"/>
          <w:marTop w:val="0"/>
          <w:marBottom w:val="0"/>
          <w:divBdr>
            <w:top w:val="none" w:sz="0" w:space="0" w:color="auto"/>
            <w:left w:val="none" w:sz="0" w:space="0" w:color="auto"/>
            <w:bottom w:val="none" w:sz="0" w:space="0" w:color="auto"/>
            <w:right w:val="none" w:sz="0" w:space="0" w:color="auto"/>
          </w:divBdr>
        </w:div>
        <w:div w:id="1409964832">
          <w:marLeft w:val="0"/>
          <w:marRight w:val="0"/>
          <w:marTop w:val="0"/>
          <w:marBottom w:val="0"/>
          <w:divBdr>
            <w:top w:val="none" w:sz="0" w:space="0" w:color="auto"/>
            <w:left w:val="none" w:sz="0" w:space="0" w:color="auto"/>
            <w:bottom w:val="none" w:sz="0" w:space="0" w:color="auto"/>
            <w:right w:val="none" w:sz="0" w:space="0" w:color="auto"/>
          </w:divBdr>
        </w:div>
        <w:div w:id="1410732340">
          <w:marLeft w:val="0"/>
          <w:marRight w:val="0"/>
          <w:marTop w:val="0"/>
          <w:marBottom w:val="0"/>
          <w:divBdr>
            <w:top w:val="none" w:sz="0" w:space="0" w:color="auto"/>
            <w:left w:val="none" w:sz="0" w:space="0" w:color="auto"/>
            <w:bottom w:val="none" w:sz="0" w:space="0" w:color="auto"/>
            <w:right w:val="none" w:sz="0" w:space="0" w:color="auto"/>
          </w:divBdr>
        </w:div>
        <w:div w:id="1412190369">
          <w:marLeft w:val="0"/>
          <w:marRight w:val="0"/>
          <w:marTop w:val="0"/>
          <w:marBottom w:val="0"/>
          <w:divBdr>
            <w:top w:val="none" w:sz="0" w:space="0" w:color="auto"/>
            <w:left w:val="none" w:sz="0" w:space="0" w:color="auto"/>
            <w:bottom w:val="none" w:sz="0" w:space="0" w:color="auto"/>
            <w:right w:val="none" w:sz="0" w:space="0" w:color="auto"/>
          </w:divBdr>
        </w:div>
        <w:div w:id="1416824397">
          <w:marLeft w:val="0"/>
          <w:marRight w:val="0"/>
          <w:marTop w:val="0"/>
          <w:marBottom w:val="0"/>
          <w:divBdr>
            <w:top w:val="none" w:sz="0" w:space="0" w:color="auto"/>
            <w:left w:val="none" w:sz="0" w:space="0" w:color="auto"/>
            <w:bottom w:val="none" w:sz="0" w:space="0" w:color="auto"/>
            <w:right w:val="none" w:sz="0" w:space="0" w:color="auto"/>
          </w:divBdr>
        </w:div>
        <w:div w:id="1433087081">
          <w:marLeft w:val="0"/>
          <w:marRight w:val="0"/>
          <w:marTop w:val="0"/>
          <w:marBottom w:val="0"/>
          <w:divBdr>
            <w:top w:val="none" w:sz="0" w:space="0" w:color="auto"/>
            <w:left w:val="none" w:sz="0" w:space="0" w:color="auto"/>
            <w:bottom w:val="none" w:sz="0" w:space="0" w:color="auto"/>
            <w:right w:val="none" w:sz="0" w:space="0" w:color="auto"/>
          </w:divBdr>
        </w:div>
        <w:div w:id="1440179233">
          <w:marLeft w:val="0"/>
          <w:marRight w:val="0"/>
          <w:marTop w:val="0"/>
          <w:marBottom w:val="0"/>
          <w:divBdr>
            <w:top w:val="none" w:sz="0" w:space="0" w:color="auto"/>
            <w:left w:val="none" w:sz="0" w:space="0" w:color="auto"/>
            <w:bottom w:val="none" w:sz="0" w:space="0" w:color="auto"/>
            <w:right w:val="none" w:sz="0" w:space="0" w:color="auto"/>
          </w:divBdr>
        </w:div>
        <w:div w:id="1441073912">
          <w:marLeft w:val="0"/>
          <w:marRight w:val="0"/>
          <w:marTop w:val="0"/>
          <w:marBottom w:val="0"/>
          <w:divBdr>
            <w:top w:val="none" w:sz="0" w:space="0" w:color="auto"/>
            <w:left w:val="none" w:sz="0" w:space="0" w:color="auto"/>
            <w:bottom w:val="none" w:sz="0" w:space="0" w:color="auto"/>
            <w:right w:val="none" w:sz="0" w:space="0" w:color="auto"/>
          </w:divBdr>
        </w:div>
        <w:div w:id="1448893429">
          <w:marLeft w:val="0"/>
          <w:marRight w:val="0"/>
          <w:marTop w:val="0"/>
          <w:marBottom w:val="0"/>
          <w:divBdr>
            <w:top w:val="none" w:sz="0" w:space="0" w:color="auto"/>
            <w:left w:val="none" w:sz="0" w:space="0" w:color="auto"/>
            <w:bottom w:val="none" w:sz="0" w:space="0" w:color="auto"/>
            <w:right w:val="none" w:sz="0" w:space="0" w:color="auto"/>
          </w:divBdr>
        </w:div>
        <w:div w:id="1453788830">
          <w:marLeft w:val="0"/>
          <w:marRight w:val="0"/>
          <w:marTop w:val="0"/>
          <w:marBottom w:val="0"/>
          <w:divBdr>
            <w:top w:val="none" w:sz="0" w:space="0" w:color="auto"/>
            <w:left w:val="none" w:sz="0" w:space="0" w:color="auto"/>
            <w:bottom w:val="none" w:sz="0" w:space="0" w:color="auto"/>
            <w:right w:val="none" w:sz="0" w:space="0" w:color="auto"/>
          </w:divBdr>
        </w:div>
        <w:div w:id="1462067745">
          <w:marLeft w:val="0"/>
          <w:marRight w:val="0"/>
          <w:marTop w:val="0"/>
          <w:marBottom w:val="0"/>
          <w:divBdr>
            <w:top w:val="none" w:sz="0" w:space="0" w:color="auto"/>
            <w:left w:val="none" w:sz="0" w:space="0" w:color="auto"/>
            <w:bottom w:val="none" w:sz="0" w:space="0" w:color="auto"/>
            <w:right w:val="none" w:sz="0" w:space="0" w:color="auto"/>
          </w:divBdr>
        </w:div>
        <w:div w:id="1463622021">
          <w:marLeft w:val="0"/>
          <w:marRight w:val="0"/>
          <w:marTop w:val="0"/>
          <w:marBottom w:val="0"/>
          <w:divBdr>
            <w:top w:val="none" w:sz="0" w:space="0" w:color="auto"/>
            <w:left w:val="none" w:sz="0" w:space="0" w:color="auto"/>
            <w:bottom w:val="none" w:sz="0" w:space="0" w:color="auto"/>
            <w:right w:val="none" w:sz="0" w:space="0" w:color="auto"/>
          </w:divBdr>
        </w:div>
        <w:div w:id="1477647732">
          <w:marLeft w:val="0"/>
          <w:marRight w:val="0"/>
          <w:marTop w:val="0"/>
          <w:marBottom w:val="0"/>
          <w:divBdr>
            <w:top w:val="none" w:sz="0" w:space="0" w:color="auto"/>
            <w:left w:val="none" w:sz="0" w:space="0" w:color="auto"/>
            <w:bottom w:val="none" w:sz="0" w:space="0" w:color="auto"/>
            <w:right w:val="none" w:sz="0" w:space="0" w:color="auto"/>
          </w:divBdr>
        </w:div>
        <w:div w:id="1482697811">
          <w:marLeft w:val="0"/>
          <w:marRight w:val="0"/>
          <w:marTop w:val="0"/>
          <w:marBottom w:val="0"/>
          <w:divBdr>
            <w:top w:val="none" w:sz="0" w:space="0" w:color="auto"/>
            <w:left w:val="none" w:sz="0" w:space="0" w:color="auto"/>
            <w:bottom w:val="none" w:sz="0" w:space="0" w:color="auto"/>
            <w:right w:val="none" w:sz="0" w:space="0" w:color="auto"/>
          </w:divBdr>
        </w:div>
        <w:div w:id="1484421312">
          <w:marLeft w:val="0"/>
          <w:marRight w:val="0"/>
          <w:marTop w:val="0"/>
          <w:marBottom w:val="0"/>
          <w:divBdr>
            <w:top w:val="none" w:sz="0" w:space="0" w:color="auto"/>
            <w:left w:val="none" w:sz="0" w:space="0" w:color="auto"/>
            <w:bottom w:val="none" w:sz="0" w:space="0" w:color="auto"/>
            <w:right w:val="none" w:sz="0" w:space="0" w:color="auto"/>
          </w:divBdr>
        </w:div>
        <w:div w:id="1487434642">
          <w:marLeft w:val="0"/>
          <w:marRight w:val="0"/>
          <w:marTop w:val="0"/>
          <w:marBottom w:val="0"/>
          <w:divBdr>
            <w:top w:val="none" w:sz="0" w:space="0" w:color="auto"/>
            <w:left w:val="none" w:sz="0" w:space="0" w:color="auto"/>
            <w:bottom w:val="none" w:sz="0" w:space="0" w:color="auto"/>
            <w:right w:val="none" w:sz="0" w:space="0" w:color="auto"/>
          </w:divBdr>
        </w:div>
        <w:div w:id="1489437513">
          <w:marLeft w:val="0"/>
          <w:marRight w:val="0"/>
          <w:marTop w:val="0"/>
          <w:marBottom w:val="0"/>
          <w:divBdr>
            <w:top w:val="none" w:sz="0" w:space="0" w:color="auto"/>
            <w:left w:val="none" w:sz="0" w:space="0" w:color="auto"/>
            <w:bottom w:val="none" w:sz="0" w:space="0" w:color="auto"/>
            <w:right w:val="none" w:sz="0" w:space="0" w:color="auto"/>
          </w:divBdr>
        </w:div>
        <w:div w:id="1503624038">
          <w:marLeft w:val="0"/>
          <w:marRight w:val="0"/>
          <w:marTop w:val="0"/>
          <w:marBottom w:val="0"/>
          <w:divBdr>
            <w:top w:val="none" w:sz="0" w:space="0" w:color="auto"/>
            <w:left w:val="none" w:sz="0" w:space="0" w:color="auto"/>
            <w:bottom w:val="none" w:sz="0" w:space="0" w:color="auto"/>
            <w:right w:val="none" w:sz="0" w:space="0" w:color="auto"/>
          </w:divBdr>
        </w:div>
        <w:div w:id="1504707874">
          <w:marLeft w:val="0"/>
          <w:marRight w:val="0"/>
          <w:marTop w:val="0"/>
          <w:marBottom w:val="0"/>
          <w:divBdr>
            <w:top w:val="none" w:sz="0" w:space="0" w:color="auto"/>
            <w:left w:val="none" w:sz="0" w:space="0" w:color="auto"/>
            <w:bottom w:val="none" w:sz="0" w:space="0" w:color="auto"/>
            <w:right w:val="none" w:sz="0" w:space="0" w:color="auto"/>
          </w:divBdr>
        </w:div>
        <w:div w:id="1518739910">
          <w:marLeft w:val="0"/>
          <w:marRight w:val="0"/>
          <w:marTop w:val="0"/>
          <w:marBottom w:val="0"/>
          <w:divBdr>
            <w:top w:val="none" w:sz="0" w:space="0" w:color="auto"/>
            <w:left w:val="none" w:sz="0" w:space="0" w:color="auto"/>
            <w:bottom w:val="none" w:sz="0" w:space="0" w:color="auto"/>
            <w:right w:val="none" w:sz="0" w:space="0" w:color="auto"/>
          </w:divBdr>
        </w:div>
        <w:div w:id="1522621031">
          <w:marLeft w:val="0"/>
          <w:marRight w:val="0"/>
          <w:marTop w:val="0"/>
          <w:marBottom w:val="0"/>
          <w:divBdr>
            <w:top w:val="none" w:sz="0" w:space="0" w:color="auto"/>
            <w:left w:val="none" w:sz="0" w:space="0" w:color="auto"/>
            <w:bottom w:val="none" w:sz="0" w:space="0" w:color="auto"/>
            <w:right w:val="none" w:sz="0" w:space="0" w:color="auto"/>
          </w:divBdr>
        </w:div>
        <w:div w:id="1537501625">
          <w:marLeft w:val="0"/>
          <w:marRight w:val="0"/>
          <w:marTop w:val="0"/>
          <w:marBottom w:val="0"/>
          <w:divBdr>
            <w:top w:val="none" w:sz="0" w:space="0" w:color="auto"/>
            <w:left w:val="none" w:sz="0" w:space="0" w:color="auto"/>
            <w:bottom w:val="none" w:sz="0" w:space="0" w:color="auto"/>
            <w:right w:val="none" w:sz="0" w:space="0" w:color="auto"/>
          </w:divBdr>
        </w:div>
        <w:div w:id="1543059081">
          <w:marLeft w:val="0"/>
          <w:marRight w:val="0"/>
          <w:marTop w:val="0"/>
          <w:marBottom w:val="0"/>
          <w:divBdr>
            <w:top w:val="none" w:sz="0" w:space="0" w:color="auto"/>
            <w:left w:val="none" w:sz="0" w:space="0" w:color="auto"/>
            <w:bottom w:val="none" w:sz="0" w:space="0" w:color="auto"/>
            <w:right w:val="none" w:sz="0" w:space="0" w:color="auto"/>
          </w:divBdr>
        </w:div>
        <w:div w:id="1554586356">
          <w:marLeft w:val="0"/>
          <w:marRight w:val="0"/>
          <w:marTop w:val="0"/>
          <w:marBottom w:val="0"/>
          <w:divBdr>
            <w:top w:val="none" w:sz="0" w:space="0" w:color="auto"/>
            <w:left w:val="none" w:sz="0" w:space="0" w:color="auto"/>
            <w:bottom w:val="none" w:sz="0" w:space="0" w:color="auto"/>
            <w:right w:val="none" w:sz="0" w:space="0" w:color="auto"/>
          </w:divBdr>
        </w:div>
        <w:div w:id="1561747854">
          <w:marLeft w:val="0"/>
          <w:marRight w:val="0"/>
          <w:marTop w:val="0"/>
          <w:marBottom w:val="0"/>
          <w:divBdr>
            <w:top w:val="none" w:sz="0" w:space="0" w:color="auto"/>
            <w:left w:val="none" w:sz="0" w:space="0" w:color="auto"/>
            <w:bottom w:val="none" w:sz="0" w:space="0" w:color="auto"/>
            <w:right w:val="none" w:sz="0" w:space="0" w:color="auto"/>
          </w:divBdr>
        </w:div>
        <w:div w:id="1563561066">
          <w:marLeft w:val="0"/>
          <w:marRight w:val="0"/>
          <w:marTop w:val="0"/>
          <w:marBottom w:val="0"/>
          <w:divBdr>
            <w:top w:val="none" w:sz="0" w:space="0" w:color="auto"/>
            <w:left w:val="none" w:sz="0" w:space="0" w:color="auto"/>
            <w:bottom w:val="none" w:sz="0" w:space="0" w:color="auto"/>
            <w:right w:val="none" w:sz="0" w:space="0" w:color="auto"/>
          </w:divBdr>
        </w:div>
        <w:div w:id="1585720334">
          <w:marLeft w:val="0"/>
          <w:marRight w:val="0"/>
          <w:marTop w:val="0"/>
          <w:marBottom w:val="0"/>
          <w:divBdr>
            <w:top w:val="none" w:sz="0" w:space="0" w:color="auto"/>
            <w:left w:val="none" w:sz="0" w:space="0" w:color="auto"/>
            <w:bottom w:val="none" w:sz="0" w:space="0" w:color="auto"/>
            <w:right w:val="none" w:sz="0" w:space="0" w:color="auto"/>
          </w:divBdr>
        </w:div>
        <w:div w:id="1595043248">
          <w:marLeft w:val="0"/>
          <w:marRight w:val="0"/>
          <w:marTop w:val="0"/>
          <w:marBottom w:val="0"/>
          <w:divBdr>
            <w:top w:val="none" w:sz="0" w:space="0" w:color="auto"/>
            <w:left w:val="none" w:sz="0" w:space="0" w:color="auto"/>
            <w:bottom w:val="none" w:sz="0" w:space="0" w:color="auto"/>
            <w:right w:val="none" w:sz="0" w:space="0" w:color="auto"/>
          </w:divBdr>
        </w:div>
        <w:div w:id="1597667611">
          <w:marLeft w:val="0"/>
          <w:marRight w:val="0"/>
          <w:marTop w:val="0"/>
          <w:marBottom w:val="0"/>
          <w:divBdr>
            <w:top w:val="none" w:sz="0" w:space="0" w:color="auto"/>
            <w:left w:val="none" w:sz="0" w:space="0" w:color="auto"/>
            <w:bottom w:val="none" w:sz="0" w:space="0" w:color="auto"/>
            <w:right w:val="none" w:sz="0" w:space="0" w:color="auto"/>
          </w:divBdr>
        </w:div>
        <w:div w:id="1605456824">
          <w:marLeft w:val="0"/>
          <w:marRight w:val="0"/>
          <w:marTop w:val="0"/>
          <w:marBottom w:val="0"/>
          <w:divBdr>
            <w:top w:val="none" w:sz="0" w:space="0" w:color="auto"/>
            <w:left w:val="none" w:sz="0" w:space="0" w:color="auto"/>
            <w:bottom w:val="none" w:sz="0" w:space="0" w:color="auto"/>
            <w:right w:val="none" w:sz="0" w:space="0" w:color="auto"/>
          </w:divBdr>
        </w:div>
        <w:div w:id="1609005730">
          <w:marLeft w:val="0"/>
          <w:marRight w:val="0"/>
          <w:marTop w:val="0"/>
          <w:marBottom w:val="0"/>
          <w:divBdr>
            <w:top w:val="none" w:sz="0" w:space="0" w:color="auto"/>
            <w:left w:val="none" w:sz="0" w:space="0" w:color="auto"/>
            <w:bottom w:val="none" w:sz="0" w:space="0" w:color="auto"/>
            <w:right w:val="none" w:sz="0" w:space="0" w:color="auto"/>
          </w:divBdr>
        </w:div>
        <w:div w:id="1615940146">
          <w:marLeft w:val="0"/>
          <w:marRight w:val="0"/>
          <w:marTop w:val="0"/>
          <w:marBottom w:val="0"/>
          <w:divBdr>
            <w:top w:val="none" w:sz="0" w:space="0" w:color="auto"/>
            <w:left w:val="none" w:sz="0" w:space="0" w:color="auto"/>
            <w:bottom w:val="none" w:sz="0" w:space="0" w:color="auto"/>
            <w:right w:val="none" w:sz="0" w:space="0" w:color="auto"/>
          </w:divBdr>
        </w:div>
        <w:div w:id="1639610037">
          <w:marLeft w:val="0"/>
          <w:marRight w:val="0"/>
          <w:marTop w:val="0"/>
          <w:marBottom w:val="0"/>
          <w:divBdr>
            <w:top w:val="none" w:sz="0" w:space="0" w:color="auto"/>
            <w:left w:val="none" w:sz="0" w:space="0" w:color="auto"/>
            <w:bottom w:val="none" w:sz="0" w:space="0" w:color="auto"/>
            <w:right w:val="none" w:sz="0" w:space="0" w:color="auto"/>
          </w:divBdr>
        </w:div>
        <w:div w:id="1649744489">
          <w:marLeft w:val="0"/>
          <w:marRight w:val="0"/>
          <w:marTop w:val="0"/>
          <w:marBottom w:val="0"/>
          <w:divBdr>
            <w:top w:val="none" w:sz="0" w:space="0" w:color="auto"/>
            <w:left w:val="none" w:sz="0" w:space="0" w:color="auto"/>
            <w:bottom w:val="none" w:sz="0" w:space="0" w:color="auto"/>
            <w:right w:val="none" w:sz="0" w:space="0" w:color="auto"/>
          </w:divBdr>
        </w:div>
        <w:div w:id="1651404336">
          <w:marLeft w:val="0"/>
          <w:marRight w:val="0"/>
          <w:marTop w:val="0"/>
          <w:marBottom w:val="0"/>
          <w:divBdr>
            <w:top w:val="none" w:sz="0" w:space="0" w:color="auto"/>
            <w:left w:val="none" w:sz="0" w:space="0" w:color="auto"/>
            <w:bottom w:val="none" w:sz="0" w:space="0" w:color="auto"/>
            <w:right w:val="none" w:sz="0" w:space="0" w:color="auto"/>
          </w:divBdr>
        </w:div>
        <w:div w:id="1651522207">
          <w:marLeft w:val="0"/>
          <w:marRight w:val="0"/>
          <w:marTop w:val="0"/>
          <w:marBottom w:val="0"/>
          <w:divBdr>
            <w:top w:val="none" w:sz="0" w:space="0" w:color="auto"/>
            <w:left w:val="none" w:sz="0" w:space="0" w:color="auto"/>
            <w:bottom w:val="none" w:sz="0" w:space="0" w:color="auto"/>
            <w:right w:val="none" w:sz="0" w:space="0" w:color="auto"/>
          </w:divBdr>
        </w:div>
        <w:div w:id="1651713409">
          <w:marLeft w:val="0"/>
          <w:marRight w:val="0"/>
          <w:marTop w:val="0"/>
          <w:marBottom w:val="0"/>
          <w:divBdr>
            <w:top w:val="none" w:sz="0" w:space="0" w:color="auto"/>
            <w:left w:val="none" w:sz="0" w:space="0" w:color="auto"/>
            <w:bottom w:val="none" w:sz="0" w:space="0" w:color="auto"/>
            <w:right w:val="none" w:sz="0" w:space="0" w:color="auto"/>
          </w:divBdr>
        </w:div>
        <w:div w:id="1665937552">
          <w:marLeft w:val="0"/>
          <w:marRight w:val="0"/>
          <w:marTop w:val="0"/>
          <w:marBottom w:val="0"/>
          <w:divBdr>
            <w:top w:val="none" w:sz="0" w:space="0" w:color="auto"/>
            <w:left w:val="none" w:sz="0" w:space="0" w:color="auto"/>
            <w:bottom w:val="none" w:sz="0" w:space="0" w:color="auto"/>
            <w:right w:val="none" w:sz="0" w:space="0" w:color="auto"/>
          </w:divBdr>
        </w:div>
        <w:div w:id="1667856241">
          <w:marLeft w:val="0"/>
          <w:marRight w:val="0"/>
          <w:marTop w:val="0"/>
          <w:marBottom w:val="0"/>
          <w:divBdr>
            <w:top w:val="none" w:sz="0" w:space="0" w:color="auto"/>
            <w:left w:val="none" w:sz="0" w:space="0" w:color="auto"/>
            <w:bottom w:val="none" w:sz="0" w:space="0" w:color="auto"/>
            <w:right w:val="none" w:sz="0" w:space="0" w:color="auto"/>
          </w:divBdr>
        </w:div>
        <w:div w:id="1689911997">
          <w:marLeft w:val="0"/>
          <w:marRight w:val="0"/>
          <w:marTop w:val="0"/>
          <w:marBottom w:val="0"/>
          <w:divBdr>
            <w:top w:val="none" w:sz="0" w:space="0" w:color="auto"/>
            <w:left w:val="none" w:sz="0" w:space="0" w:color="auto"/>
            <w:bottom w:val="none" w:sz="0" w:space="0" w:color="auto"/>
            <w:right w:val="none" w:sz="0" w:space="0" w:color="auto"/>
          </w:divBdr>
        </w:div>
        <w:div w:id="1696076917">
          <w:marLeft w:val="0"/>
          <w:marRight w:val="0"/>
          <w:marTop w:val="0"/>
          <w:marBottom w:val="0"/>
          <w:divBdr>
            <w:top w:val="none" w:sz="0" w:space="0" w:color="auto"/>
            <w:left w:val="none" w:sz="0" w:space="0" w:color="auto"/>
            <w:bottom w:val="none" w:sz="0" w:space="0" w:color="auto"/>
            <w:right w:val="none" w:sz="0" w:space="0" w:color="auto"/>
          </w:divBdr>
        </w:div>
        <w:div w:id="1700279807">
          <w:marLeft w:val="0"/>
          <w:marRight w:val="0"/>
          <w:marTop w:val="0"/>
          <w:marBottom w:val="0"/>
          <w:divBdr>
            <w:top w:val="none" w:sz="0" w:space="0" w:color="auto"/>
            <w:left w:val="none" w:sz="0" w:space="0" w:color="auto"/>
            <w:bottom w:val="none" w:sz="0" w:space="0" w:color="auto"/>
            <w:right w:val="none" w:sz="0" w:space="0" w:color="auto"/>
          </w:divBdr>
        </w:div>
        <w:div w:id="1711685591">
          <w:marLeft w:val="0"/>
          <w:marRight w:val="0"/>
          <w:marTop w:val="0"/>
          <w:marBottom w:val="0"/>
          <w:divBdr>
            <w:top w:val="none" w:sz="0" w:space="0" w:color="auto"/>
            <w:left w:val="none" w:sz="0" w:space="0" w:color="auto"/>
            <w:bottom w:val="none" w:sz="0" w:space="0" w:color="auto"/>
            <w:right w:val="none" w:sz="0" w:space="0" w:color="auto"/>
          </w:divBdr>
        </w:div>
        <w:div w:id="1726177411">
          <w:marLeft w:val="0"/>
          <w:marRight w:val="0"/>
          <w:marTop w:val="0"/>
          <w:marBottom w:val="0"/>
          <w:divBdr>
            <w:top w:val="none" w:sz="0" w:space="0" w:color="auto"/>
            <w:left w:val="none" w:sz="0" w:space="0" w:color="auto"/>
            <w:bottom w:val="none" w:sz="0" w:space="0" w:color="auto"/>
            <w:right w:val="none" w:sz="0" w:space="0" w:color="auto"/>
          </w:divBdr>
        </w:div>
        <w:div w:id="1731658584">
          <w:marLeft w:val="0"/>
          <w:marRight w:val="0"/>
          <w:marTop w:val="0"/>
          <w:marBottom w:val="0"/>
          <w:divBdr>
            <w:top w:val="none" w:sz="0" w:space="0" w:color="auto"/>
            <w:left w:val="none" w:sz="0" w:space="0" w:color="auto"/>
            <w:bottom w:val="none" w:sz="0" w:space="0" w:color="auto"/>
            <w:right w:val="none" w:sz="0" w:space="0" w:color="auto"/>
          </w:divBdr>
        </w:div>
        <w:div w:id="1773013762">
          <w:marLeft w:val="0"/>
          <w:marRight w:val="0"/>
          <w:marTop w:val="0"/>
          <w:marBottom w:val="0"/>
          <w:divBdr>
            <w:top w:val="none" w:sz="0" w:space="0" w:color="auto"/>
            <w:left w:val="none" w:sz="0" w:space="0" w:color="auto"/>
            <w:bottom w:val="none" w:sz="0" w:space="0" w:color="auto"/>
            <w:right w:val="none" w:sz="0" w:space="0" w:color="auto"/>
          </w:divBdr>
        </w:div>
        <w:div w:id="1781992891">
          <w:marLeft w:val="0"/>
          <w:marRight w:val="0"/>
          <w:marTop w:val="0"/>
          <w:marBottom w:val="0"/>
          <w:divBdr>
            <w:top w:val="none" w:sz="0" w:space="0" w:color="auto"/>
            <w:left w:val="none" w:sz="0" w:space="0" w:color="auto"/>
            <w:bottom w:val="none" w:sz="0" w:space="0" w:color="auto"/>
            <w:right w:val="none" w:sz="0" w:space="0" w:color="auto"/>
          </w:divBdr>
        </w:div>
        <w:div w:id="1808693898">
          <w:marLeft w:val="0"/>
          <w:marRight w:val="0"/>
          <w:marTop w:val="0"/>
          <w:marBottom w:val="0"/>
          <w:divBdr>
            <w:top w:val="none" w:sz="0" w:space="0" w:color="auto"/>
            <w:left w:val="none" w:sz="0" w:space="0" w:color="auto"/>
            <w:bottom w:val="none" w:sz="0" w:space="0" w:color="auto"/>
            <w:right w:val="none" w:sz="0" w:space="0" w:color="auto"/>
          </w:divBdr>
        </w:div>
        <w:div w:id="1819615082">
          <w:marLeft w:val="0"/>
          <w:marRight w:val="0"/>
          <w:marTop w:val="0"/>
          <w:marBottom w:val="0"/>
          <w:divBdr>
            <w:top w:val="none" w:sz="0" w:space="0" w:color="auto"/>
            <w:left w:val="none" w:sz="0" w:space="0" w:color="auto"/>
            <w:bottom w:val="none" w:sz="0" w:space="0" w:color="auto"/>
            <w:right w:val="none" w:sz="0" w:space="0" w:color="auto"/>
          </w:divBdr>
        </w:div>
        <w:div w:id="1821116789">
          <w:marLeft w:val="0"/>
          <w:marRight w:val="0"/>
          <w:marTop w:val="0"/>
          <w:marBottom w:val="0"/>
          <w:divBdr>
            <w:top w:val="none" w:sz="0" w:space="0" w:color="auto"/>
            <w:left w:val="none" w:sz="0" w:space="0" w:color="auto"/>
            <w:bottom w:val="none" w:sz="0" w:space="0" w:color="auto"/>
            <w:right w:val="none" w:sz="0" w:space="0" w:color="auto"/>
          </w:divBdr>
        </w:div>
        <w:div w:id="1828088667">
          <w:marLeft w:val="0"/>
          <w:marRight w:val="0"/>
          <w:marTop w:val="0"/>
          <w:marBottom w:val="0"/>
          <w:divBdr>
            <w:top w:val="none" w:sz="0" w:space="0" w:color="auto"/>
            <w:left w:val="none" w:sz="0" w:space="0" w:color="auto"/>
            <w:bottom w:val="none" w:sz="0" w:space="0" w:color="auto"/>
            <w:right w:val="none" w:sz="0" w:space="0" w:color="auto"/>
          </w:divBdr>
        </w:div>
        <w:div w:id="1858425139">
          <w:marLeft w:val="0"/>
          <w:marRight w:val="0"/>
          <w:marTop w:val="0"/>
          <w:marBottom w:val="0"/>
          <w:divBdr>
            <w:top w:val="none" w:sz="0" w:space="0" w:color="auto"/>
            <w:left w:val="none" w:sz="0" w:space="0" w:color="auto"/>
            <w:bottom w:val="none" w:sz="0" w:space="0" w:color="auto"/>
            <w:right w:val="none" w:sz="0" w:space="0" w:color="auto"/>
          </w:divBdr>
        </w:div>
        <w:div w:id="1862086414">
          <w:marLeft w:val="0"/>
          <w:marRight w:val="0"/>
          <w:marTop w:val="0"/>
          <w:marBottom w:val="0"/>
          <w:divBdr>
            <w:top w:val="none" w:sz="0" w:space="0" w:color="auto"/>
            <w:left w:val="none" w:sz="0" w:space="0" w:color="auto"/>
            <w:bottom w:val="none" w:sz="0" w:space="0" w:color="auto"/>
            <w:right w:val="none" w:sz="0" w:space="0" w:color="auto"/>
          </w:divBdr>
        </w:div>
        <w:div w:id="1869249841">
          <w:marLeft w:val="0"/>
          <w:marRight w:val="0"/>
          <w:marTop w:val="0"/>
          <w:marBottom w:val="0"/>
          <w:divBdr>
            <w:top w:val="none" w:sz="0" w:space="0" w:color="auto"/>
            <w:left w:val="none" w:sz="0" w:space="0" w:color="auto"/>
            <w:bottom w:val="none" w:sz="0" w:space="0" w:color="auto"/>
            <w:right w:val="none" w:sz="0" w:space="0" w:color="auto"/>
          </w:divBdr>
        </w:div>
        <w:div w:id="1872373481">
          <w:marLeft w:val="0"/>
          <w:marRight w:val="0"/>
          <w:marTop w:val="0"/>
          <w:marBottom w:val="0"/>
          <w:divBdr>
            <w:top w:val="none" w:sz="0" w:space="0" w:color="auto"/>
            <w:left w:val="none" w:sz="0" w:space="0" w:color="auto"/>
            <w:bottom w:val="none" w:sz="0" w:space="0" w:color="auto"/>
            <w:right w:val="none" w:sz="0" w:space="0" w:color="auto"/>
          </w:divBdr>
        </w:div>
        <w:div w:id="1881043315">
          <w:marLeft w:val="0"/>
          <w:marRight w:val="0"/>
          <w:marTop w:val="0"/>
          <w:marBottom w:val="0"/>
          <w:divBdr>
            <w:top w:val="none" w:sz="0" w:space="0" w:color="auto"/>
            <w:left w:val="none" w:sz="0" w:space="0" w:color="auto"/>
            <w:bottom w:val="none" w:sz="0" w:space="0" w:color="auto"/>
            <w:right w:val="none" w:sz="0" w:space="0" w:color="auto"/>
          </w:divBdr>
        </w:div>
        <w:div w:id="1921331960">
          <w:marLeft w:val="0"/>
          <w:marRight w:val="0"/>
          <w:marTop w:val="0"/>
          <w:marBottom w:val="0"/>
          <w:divBdr>
            <w:top w:val="none" w:sz="0" w:space="0" w:color="auto"/>
            <w:left w:val="none" w:sz="0" w:space="0" w:color="auto"/>
            <w:bottom w:val="none" w:sz="0" w:space="0" w:color="auto"/>
            <w:right w:val="none" w:sz="0" w:space="0" w:color="auto"/>
          </w:divBdr>
        </w:div>
        <w:div w:id="1921600675">
          <w:marLeft w:val="0"/>
          <w:marRight w:val="0"/>
          <w:marTop w:val="0"/>
          <w:marBottom w:val="0"/>
          <w:divBdr>
            <w:top w:val="none" w:sz="0" w:space="0" w:color="auto"/>
            <w:left w:val="none" w:sz="0" w:space="0" w:color="auto"/>
            <w:bottom w:val="none" w:sz="0" w:space="0" w:color="auto"/>
            <w:right w:val="none" w:sz="0" w:space="0" w:color="auto"/>
          </w:divBdr>
        </w:div>
        <w:div w:id="1931501040">
          <w:marLeft w:val="0"/>
          <w:marRight w:val="0"/>
          <w:marTop w:val="0"/>
          <w:marBottom w:val="0"/>
          <w:divBdr>
            <w:top w:val="none" w:sz="0" w:space="0" w:color="auto"/>
            <w:left w:val="none" w:sz="0" w:space="0" w:color="auto"/>
            <w:bottom w:val="none" w:sz="0" w:space="0" w:color="auto"/>
            <w:right w:val="none" w:sz="0" w:space="0" w:color="auto"/>
          </w:divBdr>
        </w:div>
        <w:div w:id="1933275969">
          <w:marLeft w:val="0"/>
          <w:marRight w:val="0"/>
          <w:marTop w:val="0"/>
          <w:marBottom w:val="0"/>
          <w:divBdr>
            <w:top w:val="none" w:sz="0" w:space="0" w:color="auto"/>
            <w:left w:val="none" w:sz="0" w:space="0" w:color="auto"/>
            <w:bottom w:val="none" w:sz="0" w:space="0" w:color="auto"/>
            <w:right w:val="none" w:sz="0" w:space="0" w:color="auto"/>
          </w:divBdr>
        </w:div>
        <w:div w:id="2029283875">
          <w:marLeft w:val="0"/>
          <w:marRight w:val="0"/>
          <w:marTop w:val="0"/>
          <w:marBottom w:val="0"/>
          <w:divBdr>
            <w:top w:val="none" w:sz="0" w:space="0" w:color="auto"/>
            <w:left w:val="none" w:sz="0" w:space="0" w:color="auto"/>
            <w:bottom w:val="none" w:sz="0" w:space="0" w:color="auto"/>
            <w:right w:val="none" w:sz="0" w:space="0" w:color="auto"/>
          </w:divBdr>
        </w:div>
        <w:div w:id="2045249223">
          <w:marLeft w:val="0"/>
          <w:marRight w:val="0"/>
          <w:marTop w:val="0"/>
          <w:marBottom w:val="0"/>
          <w:divBdr>
            <w:top w:val="none" w:sz="0" w:space="0" w:color="auto"/>
            <w:left w:val="none" w:sz="0" w:space="0" w:color="auto"/>
            <w:bottom w:val="none" w:sz="0" w:space="0" w:color="auto"/>
            <w:right w:val="none" w:sz="0" w:space="0" w:color="auto"/>
          </w:divBdr>
        </w:div>
        <w:div w:id="2056613257">
          <w:marLeft w:val="0"/>
          <w:marRight w:val="0"/>
          <w:marTop w:val="0"/>
          <w:marBottom w:val="0"/>
          <w:divBdr>
            <w:top w:val="none" w:sz="0" w:space="0" w:color="auto"/>
            <w:left w:val="none" w:sz="0" w:space="0" w:color="auto"/>
            <w:bottom w:val="none" w:sz="0" w:space="0" w:color="auto"/>
            <w:right w:val="none" w:sz="0" w:space="0" w:color="auto"/>
          </w:divBdr>
        </w:div>
        <w:div w:id="2065563673">
          <w:marLeft w:val="0"/>
          <w:marRight w:val="0"/>
          <w:marTop w:val="0"/>
          <w:marBottom w:val="0"/>
          <w:divBdr>
            <w:top w:val="none" w:sz="0" w:space="0" w:color="auto"/>
            <w:left w:val="none" w:sz="0" w:space="0" w:color="auto"/>
            <w:bottom w:val="none" w:sz="0" w:space="0" w:color="auto"/>
            <w:right w:val="none" w:sz="0" w:space="0" w:color="auto"/>
          </w:divBdr>
        </w:div>
        <w:div w:id="2083402831">
          <w:marLeft w:val="0"/>
          <w:marRight w:val="0"/>
          <w:marTop w:val="0"/>
          <w:marBottom w:val="0"/>
          <w:divBdr>
            <w:top w:val="none" w:sz="0" w:space="0" w:color="auto"/>
            <w:left w:val="none" w:sz="0" w:space="0" w:color="auto"/>
            <w:bottom w:val="none" w:sz="0" w:space="0" w:color="auto"/>
            <w:right w:val="none" w:sz="0" w:space="0" w:color="auto"/>
          </w:divBdr>
        </w:div>
        <w:div w:id="2098164212">
          <w:marLeft w:val="0"/>
          <w:marRight w:val="0"/>
          <w:marTop w:val="0"/>
          <w:marBottom w:val="0"/>
          <w:divBdr>
            <w:top w:val="none" w:sz="0" w:space="0" w:color="auto"/>
            <w:left w:val="none" w:sz="0" w:space="0" w:color="auto"/>
            <w:bottom w:val="none" w:sz="0" w:space="0" w:color="auto"/>
            <w:right w:val="none" w:sz="0" w:space="0" w:color="auto"/>
          </w:divBdr>
        </w:div>
        <w:div w:id="2099709496">
          <w:marLeft w:val="0"/>
          <w:marRight w:val="0"/>
          <w:marTop w:val="0"/>
          <w:marBottom w:val="0"/>
          <w:divBdr>
            <w:top w:val="none" w:sz="0" w:space="0" w:color="auto"/>
            <w:left w:val="none" w:sz="0" w:space="0" w:color="auto"/>
            <w:bottom w:val="none" w:sz="0" w:space="0" w:color="auto"/>
            <w:right w:val="none" w:sz="0" w:space="0" w:color="auto"/>
          </w:divBdr>
        </w:div>
        <w:div w:id="2100564857">
          <w:marLeft w:val="0"/>
          <w:marRight w:val="0"/>
          <w:marTop w:val="0"/>
          <w:marBottom w:val="0"/>
          <w:divBdr>
            <w:top w:val="none" w:sz="0" w:space="0" w:color="auto"/>
            <w:left w:val="none" w:sz="0" w:space="0" w:color="auto"/>
            <w:bottom w:val="none" w:sz="0" w:space="0" w:color="auto"/>
            <w:right w:val="none" w:sz="0" w:space="0" w:color="auto"/>
          </w:divBdr>
        </w:div>
        <w:div w:id="2108386926">
          <w:marLeft w:val="0"/>
          <w:marRight w:val="0"/>
          <w:marTop w:val="0"/>
          <w:marBottom w:val="0"/>
          <w:divBdr>
            <w:top w:val="none" w:sz="0" w:space="0" w:color="auto"/>
            <w:left w:val="none" w:sz="0" w:space="0" w:color="auto"/>
            <w:bottom w:val="none" w:sz="0" w:space="0" w:color="auto"/>
            <w:right w:val="none" w:sz="0" w:space="0" w:color="auto"/>
          </w:divBdr>
        </w:div>
        <w:div w:id="2111195654">
          <w:marLeft w:val="0"/>
          <w:marRight w:val="0"/>
          <w:marTop w:val="0"/>
          <w:marBottom w:val="0"/>
          <w:divBdr>
            <w:top w:val="none" w:sz="0" w:space="0" w:color="auto"/>
            <w:left w:val="none" w:sz="0" w:space="0" w:color="auto"/>
            <w:bottom w:val="none" w:sz="0" w:space="0" w:color="auto"/>
            <w:right w:val="none" w:sz="0" w:space="0" w:color="auto"/>
          </w:divBdr>
        </w:div>
        <w:div w:id="211131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eroportidi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4977</Words>
  <Characters>28372</Characters>
  <Application>Microsoft Office Word</Application>
  <DocSecurity>4</DocSecurity>
  <Lines>236</Lines>
  <Paragraphs>66</Paragraphs>
  <ScaleCrop>false</ScaleCrop>
  <HeadingPairs>
    <vt:vector size="2" baseType="variant">
      <vt:variant>
        <vt:lpstr>Titolo</vt:lpstr>
      </vt:variant>
      <vt:variant>
        <vt:i4>1</vt:i4>
      </vt:variant>
    </vt:vector>
  </HeadingPairs>
  <TitlesOfParts>
    <vt:vector size="1" baseType="lpstr">
      <vt:lpstr>S</vt:lpstr>
    </vt:vector>
  </TitlesOfParts>
  <Company>SEAP S.P.A.</Company>
  <LinksUpToDate>false</LinksUpToDate>
  <CharactersWithSpaces>33283</CharactersWithSpaces>
  <SharedDoc>false</SharedDoc>
  <HLinks>
    <vt:vector size="6" baseType="variant">
      <vt:variant>
        <vt:i4>262145</vt:i4>
      </vt:variant>
      <vt:variant>
        <vt:i4>0</vt:i4>
      </vt:variant>
      <vt:variant>
        <vt:i4>0</vt:i4>
      </vt:variant>
      <vt:variant>
        <vt:i4>5</vt:i4>
      </vt:variant>
      <vt:variant>
        <vt:lpwstr>http://www.aeroportidipuglia.it/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SmartMaster</dc:creator>
  <cp:lastModifiedBy>l.belsanti</cp:lastModifiedBy>
  <cp:revision>2</cp:revision>
  <cp:lastPrinted>2006-02-23T12:00:00Z</cp:lastPrinted>
  <dcterms:created xsi:type="dcterms:W3CDTF">2016-02-19T14:12:00Z</dcterms:created>
  <dcterms:modified xsi:type="dcterms:W3CDTF">2016-02-19T14:12:00Z</dcterms:modified>
</cp:coreProperties>
</file>