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1C4C" w:rsidRDefault="00B61C4C">
      <w:pPr>
        <w:pStyle w:val="Corpotesto"/>
        <w:spacing w:before="3"/>
        <w:rPr>
          <w:sz w:val="16"/>
        </w:rPr>
      </w:pPr>
    </w:p>
    <w:p w:rsidR="00B61C4C" w:rsidRDefault="00594568">
      <w:pPr>
        <w:pStyle w:val="Corpotesto"/>
        <w:ind w:left="1433"/>
        <w:rPr>
          <w:sz w:val="20"/>
        </w:rPr>
      </w:pPr>
      <w:r>
        <w:rPr>
          <w:noProof/>
          <w:sz w:val="20"/>
          <w:lang w:val="it-IT" w:eastAsia="it-IT"/>
        </w:rPr>
        <w:drawing>
          <wp:inline distT="0" distB="0" distL="0" distR="0">
            <wp:extent cx="4431755" cy="1892807"/>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4431755" cy="1892807"/>
                    </a:xfrm>
                    <a:prstGeom prst="rect">
                      <a:avLst/>
                    </a:prstGeom>
                  </pic:spPr>
                </pic:pic>
              </a:graphicData>
            </a:graphic>
          </wp:inline>
        </w:drawing>
      </w:r>
    </w:p>
    <w:p w:rsidR="00B61C4C" w:rsidRDefault="00B61C4C">
      <w:pPr>
        <w:pStyle w:val="Corpotesto"/>
        <w:rPr>
          <w:sz w:val="20"/>
        </w:rPr>
      </w:pPr>
    </w:p>
    <w:p w:rsidR="00B61C4C" w:rsidRDefault="00B61C4C">
      <w:pPr>
        <w:pStyle w:val="Corpotesto"/>
        <w:spacing w:before="6"/>
        <w:rPr>
          <w:sz w:val="28"/>
        </w:rPr>
      </w:pPr>
    </w:p>
    <w:p w:rsidR="00B61C4C" w:rsidRPr="005376C6" w:rsidRDefault="00594568">
      <w:pPr>
        <w:spacing w:before="55" w:line="276" w:lineRule="auto"/>
        <w:ind w:left="399" w:right="402"/>
        <w:jc w:val="center"/>
        <w:rPr>
          <w:rFonts w:ascii="Calibri" w:hAnsi="Calibri"/>
          <w:b/>
          <w:sz w:val="32"/>
        </w:rPr>
      </w:pPr>
      <w:r w:rsidRPr="005376C6">
        <w:rPr>
          <w:rFonts w:ascii="Calibri" w:hAnsi="Calibri"/>
          <w:b/>
          <w:sz w:val="32"/>
        </w:rPr>
        <w:t xml:space="preserve">Commercial Policy for the Development of </w:t>
      </w:r>
      <w:proofErr w:type="spellStart"/>
      <w:r w:rsidRPr="005376C6">
        <w:rPr>
          <w:rFonts w:ascii="Calibri" w:hAnsi="Calibri"/>
          <w:b/>
          <w:sz w:val="32"/>
        </w:rPr>
        <w:t>Aeroporti</w:t>
      </w:r>
      <w:proofErr w:type="spellEnd"/>
      <w:r w:rsidRPr="005376C6">
        <w:rPr>
          <w:rFonts w:ascii="Calibri" w:hAnsi="Calibri"/>
          <w:b/>
          <w:sz w:val="32"/>
        </w:rPr>
        <w:t xml:space="preserve"> di Puglia Network</w:t>
      </w:r>
    </w:p>
    <w:p w:rsidR="00B61C4C" w:rsidRPr="005376C6" w:rsidRDefault="00594568">
      <w:pPr>
        <w:spacing w:before="238"/>
        <w:ind w:left="399" w:right="399"/>
        <w:jc w:val="center"/>
        <w:rPr>
          <w:rFonts w:ascii="Calibri" w:hAnsi="Calibri"/>
          <w:b/>
          <w:sz w:val="30"/>
        </w:rPr>
      </w:pPr>
      <w:r w:rsidRPr="005376C6">
        <w:rPr>
          <w:rFonts w:ascii="Calibri" w:hAnsi="Calibri"/>
          <w:b/>
          <w:sz w:val="30"/>
        </w:rPr>
        <w:t>ANNUAL PROGRAM FOR INCENTIVES</w:t>
      </w:r>
    </w:p>
    <w:p w:rsidR="00B61C4C" w:rsidRPr="005376C6" w:rsidRDefault="00B61C4C">
      <w:pPr>
        <w:pStyle w:val="Corpotesto"/>
        <w:spacing w:before="5"/>
        <w:rPr>
          <w:rFonts w:ascii="Calibri" w:hAnsi="Calibri"/>
          <w:b/>
          <w:sz w:val="44"/>
        </w:rPr>
      </w:pPr>
    </w:p>
    <w:p w:rsidR="00B61C4C" w:rsidRPr="005376C6" w:rsidRDefault="00594568">
      <w:pPr>
        <w:spacing w:line="242" w:lineRule="auto"/>
        <w:ind w:left="113" w:right="109"/>
        <w:jc w:val="both"/>
        <w:rPr>
          <w:rFonts w:ascii="Calibri" w:hAnsi="Calibri"/>
          <w:sz w:val="28"/>
        </w:rPr>
      </w:pPr>
      <w:proofErr w:type="spellStart"/>
      <w:r w:rsidRPr="005376C6">
        <w:rPr>
          <w:rFonts w:ascii="Calibri" w:hAnsi="Calibri"/>
          <w:sz w:val="28"/>
        </w:rPr>
        <w:t>Aeroporti</w:t>
      </w:r>
      <w:proofErr w:type="spellEnd"/>
      <w:r w:rsidRPr="005376C6">
        <w:rPr>
          <w:rFonts w:ascii="Calibri" w:hAnsi="Calibri"/>
          <w:sz w:val="28"/>
        </w:rPr>
        <w:t xml:space="preserve"> di Puglia traffic development through new air routes to be activated within Summer 2018 IATA Season</w:t>
      </w:r>
    </w:p>
    <w:p w:rsidR="00B61C4C" w:rsidRPr="005376C6" w:rsidRDefault="00B61C4C">
      <w:pPr>
        <w:pStyle w:val="Corpotesto"/>
        <w:spacing w:before="8"/>
        <w:rPr>
          <w:rFonts w:ascii="Calibri" w:hAnsi="Calibri"/>
          <w:sz w:val="31"/>
        </w:rPr>
      </w:pPr>
    </w:p>
    <w:p w:rsidR="00B61C4C" w:rsidRPr="005376C6" w:rsidRDefault="00594568">
      <w:pPr>
        <w:pStyle w:val="Corpotesto"/>
        <w:ind w:left="113" w:right="108"/>
        <w:jc w:val="both"/>
        <w:rPr>
          <w:rFonts w:ascii="Calibri" w:hAnsi="Calibri"/>
        </w:rPr>
      </w:pPr>
      <w:proofErr w:type="spellStart"/>
      <w:r w:rsidRPr="005376C6">
        <w:rPr>
          <w:rFonts w:ascii="Calibri" w:hAnsi="Calibri"/>
        </w:rPr>
        <w:t>Aeroporti</w:t>
      </w:r>
      <w:proofErr w:type="spellEnd"/>
      <w:r w:rsidRPr="005376C6">
        <w:rPr>
          <w:rFonts w:ascii="Calibri" w:hAnsi="Calibri"/>
        </w:rPr>
        <w:t xml:space="preserve"> di Puglia S.p.A., pursuant to the Italian Ministry of Infrastructure and Transportation guidelines issued on October 2, 2014, and to “Operating Regulations” issued on December 23, 2014, by ENAC-Italian Civil Aviation Authority, with regard to transparency, fair competition and non-discriminating policies, within its mandate to foster enterprise initiatives, aims at promoting direct (point-to-point) domestic, international and inter-continental flights which, based on documented financial evaluations, may increase the development of its airports’ business and improve Puglia Region’s transport</w:t>
      </w:r>
      <w:r w:rsidRPr="005376C6">
        <w:rPr>
          <w:rFonts w:ascii="Calibri" w:hAnsi="Calibri"/>
          <w:spacing w:val="-21"/>
        </w:rPr>
        <w:t xml:space="preserve"> </w:t>
      </w:r>
      <w:r w:rsidRPr="005376C6">
        <w:rPr>
          <w:rFonts w:ascii="Calibri" w:hAnsi="Calibri"/>
        </w:rPr>
        <w:t>connections.</w:t>
      </w:r>
    </w:p>
    <w:p w:rsidR="00B61C4C" w:rsidRPr="005376C6" w:rsidRDefault="00B61C4C">
      <w:pPr>
        <w:pStyle w:val="Corpotesto"/>
        <w:rPr>
          <w:rFonts w:ascii="Calibri" w:hAnsi="Calibri"/>
        </w:rPr>
      </w:pPr>
    </w:p>
    <w:p w:rsidR="00B61C4C" w:rsidRPr="005376C6" w:rsidRDefault="00594568">
      <w:pPr>
        <w:pStyle w:val="Corpotesto"/>
        <w:ind w:left="113" w:right="108"/>
        <w:jc w:val="both"/>
        <w:rPr>
          <w:rFonts w:ascii="Calibri" w:hAnsi="Calibri"/>
        </w:rPr>
      </w:pPr>
      <w:r w:rsidRPr="005376C6">
        <w:rPr>
          <w:rFonts w:ascii="Calibri" w:hAnsi="Calibri"/>
        </w:rPr>
        <w:t>Said development can be achieved through new direct intercontinental routes, connections to major  European hubs, a greater number of short and medium-haul European and Mediterranean destinations, and through the reduction of the strong seasonal character of Apulian</w:t>
      </w:r>
      <w:r w:rsidRPr="005376C6">
        <w:rPr>
          <w:rFonts w:ascii="Calibri" w:hAnsi="Calibri"/>
          <w:spacing w:val="-22"/>
        </w:rPr>
        <w:t xml:space="preserve"> </w:t>
      </w:r>
      <w:r w:rsidRPr="005376C6">
        <w:rPr>
          <w:rFonts w:ascii="Calibri" w:hAnsi="Calibri"/>
        </w:rPr>
        <w:t>airports.</w:t>
      </w:r>
    </w:p>
    <w:p w:rsidR="00B61C4C" w:rsidRPr="005376C6" w:rsidRDefault="00B61C4C">
      <w:pPr>
        <w:pStyle w:val="Corpotesto"/>
        <w:spacing w:before="1"/>
        <w:rPr>
          <w:rFonts w:ascii="Calibri" w:hAnsi="Calibri"/>
        </w:rPr>
      </w:pPr>
    </w:p>
    <w:p w:rsidR="00B61C4C" w:rsidRPr="005376C6" w:rsidRDefault="00594568">
      <w:pPr>
        <w:pStyle w:val="Corpotesto"/>
        <w:ind w:left="113" w:right="108"/>
        <w:jc w:val="both"/>
        <w:rPr>
          <w:rFonts w:ascii="Calibri" w:hAnsi="Calibri"/>
        </w:rPr>
      </w:pPr>
      <w:r w:rsidRPr="005376C6">
        <w:rPr>
          <w:rFonts w:ascii="Calibri" w:hAnsi="Calibri"/>
        </w:rPr>
        <w:t xml:space="preserve">This document aims at making public, in a transparent fashion and safeguarding equal opportunities for concerned carriers, the incentives Program </w:t>
      </w:r>
      <w:proofErr w:type="spellStart"/>
      <w:r w:rsidRPr="005376C6">
        <w:rPr>
          <w:rFonts w:ascii="Calibri" w:hAnsi="Calibri"/>
        </w:rPr>
        <w:t>Aeroporti</w:t>
      </w:r>
      <w:proofErr w:type="spellEnd"/>
      <w:r w:rsidRPr="005376C6">
        <w:rPr>
          <w:rFonts w:ascii="Calibri" w:hAnsi="Calibri"/>
        </w:rPr>
        <w:t xml:space="preserve"> di Puglia S.p.A. intends to activate in view of the forthcoming the IATA Summer 2018 season, based on which there will be the signing of incentives agreements with carriers that will significantly contribute to the growth of the Apulian airport system by introducing new scheduled routes and/or significantly increasing existing ones.</w:t>
      </w:r>
    </w:p>
    <w:p w:rsidR="00B61C4C" w:rsidRPr="005376C6" w:rsidRDefault="00B61C4C">
      <w:pPr>
        <w:pStyle w:val="Corpotesto"/>
        <w:spacing w:before="4"/>
        <w:rPr>
          <w:rFonts w:ascii="Calibri" w:hAnsi="Calibri"/>
        </w:rPr>
      </w:pPr>
    </w:p>
    <w:p w:rsidR="00B61C4C" w:rsidRPr="005376C6" w:rsidRDefault="00594568">
      <w:pPr>
        <w:pStyle w:val="Titolo1"/>
        <w:rPr>
          <w:rFonts w:ascii="Calibri" w:hAnsi="Calibri"/>
        </w:rPr>
      </w:pPr>
      <w:r w:rsidRPr="005376C6">
        <w:rPr>
          <w:rFonts w:ascii="Calibri" w:hAnsi="Calibri"/>
        </w:rPr>
        <w:t>Program Targets</w:t>
      </w:r>
    </w:p>
    <w:p w:rsidR="00B61C4C" w:rsidRPr="005376C6" w:rsidRDefault="00B61C4C">
      <w:pPr>
        <w:pStyle w:val="Corpotesto"/>
        <w:spacing w:before="6"/>
        <w:rPr>
          <w:rFonts w:ascii="Calibri" w:hAnsi="Calibri"/>
          <w:b/>
          <w:sz w:val="27"/>
        </w:rPr>
      </w:pPr>
    </w:p>
    <w:p w:rsidR="00B61C4C" w:rsidRPr="005376C6" w:rsidRDefault="00594568">
      <w:pPr>
        <w:pStyle w:val="Corpotesto"/>
        <w:ind w:left="113"/>
        <w:jc w:val="both"/>
        <w:rPr>
          <w:rFonts w:ascii="Calibri" w:hAnsi="Calibri"/>
        </w:rPr>
      </w:pPr>
      <w:r w:rsidRPr="005376C6">
        <w:rPr>
          <w:rFonts w:ascii="Calibri" w:hAnsi="Calibri"/>
        </w:rPr>
        <w:t xml:space="preserve">Through this program, </w:t>
      </w:r>
      <w:proofErr w:type="spellStart"/>
      <w:r w:rsidRPr="005376C6">
        <w:rPr>
          <w:rFonts w:ascii="Calibri" w:hAnsi="Calibri"/>
        </w:rPr>
        <w:t>Aeroporti</w:t>
      </w:r>
      <w:proofErr w:type="spellEnd"/>
      <w:r w:rsidRPr="005376C6">
        <w:rPr>
          <w:rFonts w:ascii="Calibri" w:hAnsi="Calibri"/>
        </w:rPr>
        <w:t xml:space="preserve"> di Puglia S.p.A. aims at achieving the following targets:</w:t>
      </w:r>
    </w:p>
    <w:p w:rsidR="00B61C4C" w:rsidRPr="005376C6" w:rsidRDefault="00B61C4C">
      <w:pPr>
        <w:pStyle w:val="Corpotesto"/>
        <w:rPr>
          <w:rFonts w:ascii="Calibri" w:hAnsi="Calibri"/>
        </w:rPr>
      </w:pPr>
    </w:p>
    <w:p w:rsidR="00B61C4C" w:rsidRPr="005376C6" w:rsidRDefault="00594568">
      <w:pPr>
        <w:pStyle w:val="Paragrafoelenco"/>
        <w:numPr>
          <w:ilvl w:val="0"/>
          <w:numId w:val="2"/>
        </w:numPr>
        <w:tabs>
          <w:tab w:val="left" w:pos="258"/>
        </w:tabs>
        <w:ind w:right="109" w:firstLine="0"/>
        <w:rPr>
          <w:rFonts w:ascii="Calibri" w:hAnsi="Calibri"/>
        </w:rPr>
      </w:pPr>
      <w:r w:rsidRPr="005376C6">
        <w:rPr>
          <w:rFonts w:ascii="Calibri" w:hAnsi="Calibri"/>
          <w:b/>
        </w:rPr>
        <w:t xml:space="preserve">Increase intercontinental connections </w:t>
      </w:r>
      <w:r w:rsidRPr="005376C6">
        <w:rPr>
          <w:rFonts w:ascii="Calibri" w:hAnsi="Calibri"/>
        </w:rPr>
        <w:t>of Apulian airports, through direct flights and better Hub carriers’ services towards own</w:t>
      </w:r>
      <w:r w:rsidRPr="005376C6">
        <w:rPr>
          <w:rFonts w:ascii="Calibri" w:hAnsi="Calibri"/>
          <w:spacing w:val="-6"/>
        </w:rPr>
        <w:t xml:space="preserve"> </w:t>
      </w:r>
      <w:r w:rsidRPr="005376C6">
        <w:rPr>
          <w:rFonts w:ascii="Calibri" w:hAnsi="Calibri"/>
        </w:rPr>
        <w:t>Hubs;</w:t>
      </w:r>
    </w:p>
    <w:p w:rsidR="00B61C4C" w:rsidRPr="005376C6" w:rsidRDefault="00B61C4C">
      <w:pPr>
        <w:pStyle w:val="Corpotesto"/>
        <w:spacing w:before="9"/>
        <w:rPr>
          <w:rFonts w:ascii="Calibri" w:hAnsi="Calibri"/>
          <w:sz w:val="21"/>
        </w:rPr>
      </w:pPr>
    </w:p>
    <w:p w:rsidR="00B61C4C" w:rsidRPr="005376C6" w:rsidRDefault="00594568">
      <w:pPr>
        <w:pStyle w:val="Paragrafoelenco"/>
        <w:numPr>
          <w:ilvl w:val="0"/>
          <w:numId w:val="2"/>
        </w:numPr>
        <w:tabs>
          <w:tab w:val="left" w:pos="246"/>
        </w:tabs>
        <w:ind w:left="245" w:hanging="132"/>
        <w:rPr>
          <w:rFonts w:ascii="Calibri" w:hAnsi="Calibri"/>
        </w:rPr>
      </w:pPr>
      <w:r w:rsidRPr="005376C6">
        <w:rPr>
          <w:rFonts w:ascii="Calibri" w:hAnsi="Calibri"/>
          <w:b/>
        </w:rPr>
        <w:t>Increase point-to-point connections</w:t>
      </w:r>
      <w:r w:rsidRPr="005376C6">
        <w:rPr>
          <w:rFonts w:ascii="Calibri" w:hAnsi="Calibri"/>
        </w:rPr>
        <w:t>, or the number of served domestic and European</w:t>
      </w:r>
      <w:r w:rsidRPr="005376C6">
        <w:rPr>
          <w:rFonts w:ascii="Calibri" w:hAnsi="Calibri"/>
          <w:spacing w:val="-24"/>
        </w:rPr>
        <w:t xml:space="preserve"> </w:t>
      </w:r>
      <w:r w:rsidRPr="005376C6">
        <w:rPr>
          <w:rFonts w:ascii="Calibri" w:hAnsi="Calibri"/>
        </w:rPr>
        <w:t>routes;</w:t>
      </w:r>
    </w:p>
    <w:p w:rsidR="00B61C4C" w:rsidRPr="005376C6" w:rsidRDefault="00B61C4C">
      <w:pPr>
        <w:pStyle w:val="Corpotesto"/>
        <w:rPr>
          <w:rFonts w:ascii="Calibri" w:hAnsi="Calibri"/>
        </w:rPr>
      </w:pPr>
    </w:p>
    <w:p w:rsidR="00B61C4C" w:rsidRPr="005376C6" w:rsidRDefault="00594568">
      <w:pPr>
        <w:pStyle w:val="Paragrafoelenco"/>
        <w:numPr>
          <w:ilvl w:val="0"/>
          <w:numId w:val="2"/>
        </w:numPr>
        <w:tabs>
          <w:tab w:val="left" w:pos="246"/>
        </w:tabs>
        <w:ind w:left="245" w:hanging="132"/>
        <w:rPr>
          <w:rFonts w:ascii="Calibri" w:hAnsi="Calibri"/>
        </w:rPr>
      </w:pPr>
      <w:proofErr w:type="spellStart"/>
      <w:r w:rsidRPr="005376C6">
        <w:rPr>
          <w:rFonts w:ascii="Calibri" w:hAnsi="Calibri"/>
          <w:b/>
        </w:rPr>
        <w:t>Desasonalize</w:t>
      </w:r>
      <w:proofErr w:type="spellEnd"/>
      <w:r w:rsidRPr="005376C6">
        <w:rPr>
          <w:rFonts w:ascii="Calibri" w:hAnsi="Calibri"/>
          <w:b/>
        </w:rPr>
        <w:t xml:space="preserve"> </w:t>
      </w:r>
      <w:r w:rsidRPr="005376C6">
        <w:rPr>
          <w:rFonts w:ascii="Calibri" w:hAnsi="Calibri"/>
        </w:rPr>
        <w:t>traffic across Apulian</w:t>
      </w:r>
      <w:r w:rsidRPr="005376C6">
        <w:rPr>
          <w:rFonts w:ascii="Calibri" w:hAnsi="Calibri"/>
          <w:spacing w:val="-16"/>
        </w:rPr>
        <w:t xml:space="preserve"> </w:t>
      </w:r>
      <w:r w:rsidRPr="005376C6">
        <w:rPr>
          <w:rFonts w:ascii="Calibri" w:hAnsi="Calibri"/>
        </w:rPr>
        <w:t>airports;</w:t>
      </w:r>
    </w:p>
    <w:p w:rsidR="00B61C4C" w:rsidRPr="005376C6" w:rsidRDefault="00B61C4C">
      <w:pPr>
        <w:jc w:val="both"/>
        <w:rPr>
          <w:rFonts w:ascii="Calibri" w:hAnsi="Calibri"/>
        </w:rPr>
        <w:sectPr w:rsidR="00B61C4C" w:rsidRPr="005376C6">
          <w:type w:val="continuous"/>
          <w:pgSz w:w="11910" w:h="16840"/>
          <w:pgMar w:top="1580" w:right="1020" w:bottom="280" w:left="1020" w:header="720" w:footer="720" w:gutter="0"/>
          <w:cols w:space="720"/>
        </w:sectPr>
      </w:pPr>
    </w:p>
    <w:p w:rsidR="00B61C4C" w:rsidRPr="005376C6" w:rsidRDefault="00594568">
      <w:pPr>
        <w:pStyle w:val="Titolo1"/>
        <w:spacing w:before="35"/>
        <w:rPr>
          <w:rFonts w:ascii="Calibri" w:hAnsi="Calibri"/>
        </w:rPr>
      </w:pPr>
      <w:r w:rsidRPr="005376C6">
        <w:rPr>
          <w:rFonts w:ascii="Calibri" w:hAnsi="Calibri"/>
        </w:rPr>
        <w:lastRenderedPageBreak/>
        <w:t>Connection Categories</w:t>
      </w:r>
    </w:p>
    <w:p w:rsidR="00B61C4C" w:rsidRPr="005376C6" w:rsidRDefault="00B61C4C">
      <w:pPr>
        <w:pStyle w:val="Corpotesto"/>
        <w:spacing w:before="9"/>
        <w:rPr>
          <w:rFonts w:ascii="Calibri" w:hAnsi="Calibri"/>
          <w:b/>
          <w:sz w:val="27"/>
        </w:rPr>
      </w:pPr>
    </w:p>
    <w:p w:rsidR="00B61C4C" w:rsidRPr="005376C6" w:rsidRDefault="00594568">
      <w:pPr>
        <w:pStyle w:val="Corpotesto"/>
        <w:ind w:left="113"/>
        <w:jc w:val="both"/>
        <w:rPr>
          <w:rFonts w:ascii="Calibri" w:hAnsi="Calibri"/>
        </w:rPr>
      </w:pPr>
      <w:proofErr w:type="spellStart"/>
      <w:r w:rsidRPr="005376C6">
        <w:rPr>
          <w:rFonts w:ascii="Calibri" w:hAnsi="Calibri"/>
        </w:rPr>
        <w:t>Aeroporti</w:t>
      </w:r>
      <w:proofErr w:type="spellEnd"/>
      <w:r w:rsidRPr="005376C6">
        <w:rPr>
          <w:rFonts w:ascii="Calibri" w:hAnsi="Calibri"/>
        </w:rPr>
        <w:t xml:space="preserve"> di Puglia Incentives Program entails the following 5 connections categories:</w:t>
      </w:r>
    </w:p>
    <w:p w:rsidR="00B61C4C" w:rsidRPr="005376C6" w:rsidRDefault="00B61C4C">
      <w:pPr>
        <w:pStyle w:val="Corpotesto"/>
        <w:spacing w:before="5"/>
        <w:rPr>
          <w:rFonts w:ascii="Calibri" w:hAnsi="Calibri"/>
        </w:rPr>
      </w:pPr>
    </w:p>
    <w:p w:rsidR="00B61C4C" w:rsidRPr="005376C6" w:rsidRDefault="00594568">
      <w:pPr>
        <w:pStyle w:val="Paragrafoelenco"/>
        <w:numPr>
          <w:ilvl w:val="1"/>
          <w:numId w:val="2"/>
        </w:numPr>
        <w:tabs>
          <w:tab w:val="left" w:pos="834"/>
        </w:tabs>
        <w:rPr>
          <w:rFonts w:ascii="Calibri" w:hAnsi="Calibri"/>
          <w:b/>
        </w:rPr>
      </w:pPr>
      <w:r w:rsidRPr="005376C6">
        <w:rPr>
          <w:rFonts w:ascii="Calibri" w:hAnsi="Calibri"/>
          <w:b/>
        </w:rPr>
        <w:t>New intercontinental</w:t>
      </w:r>
      <w:r w:rsidRPr="005376C6">
        <w:rPr>
          <w:rFonts w:ascii="Calibri" w:hAnsi="Calibri"/>
          <w:b/>
          <w:spacing w:val="-6"/>
        </w:rPr>
        <w:t xml:space="preserve"> </w:t>
      </w:r>
      <w:r w:rsidRPr="005376C6">
        <w:rPr>
          <w:rFonts w:ascii="Calibri" w:hAnsi="Calibri"/>
          <w:b/>
        </w:rPr>
        <w:t>routes;</w:t>
      </w:r>
    </w:p>
    <w:p w:rsidR="00B61C4C" w:rsidRPr="005376C6" w:rsidRDefault="00B61C4C">
      <w:pPr>
        <w:pStyle w:val="Corpotesto"/>
        <w:spacing w:before="4"/>
        <w:rPr>
          <w:rFonts w:ascii="Calibri" w:hAnsi="Calibri"/>
          <w:b/>
          <w:sz w:val="21"/>
        </w:rPr>
      </w:pPr>
    </w:p>
    <w:p w:rsidR="00B61C4C" w:rsidRPr="005376C6" w:rsidRDefault="00594568">
      <w:pPr>
        <w:pStyle w:val="Paragrafoelenco"/>
        <w:numPr>
          <w:ilvl w:val="1"/>
          <w:numId w:val="2"/>
        </w:numPr>
        <w:tabs>
          <w:tab w:val="left" w:pos="834"/>
        </w:tabs>
        <w:ind w:right="113"/>
        <w:jc w:val="both"/>
        <w:rPr>
          <w:rFonts w:ascii="Calibri" w:hAnsi="Calibri"/>
        </w:rPr>
      </w:pPr>
      <w:r w:rsidRPr="005376C6">
        <w:rPr>
          <w:rFonts w:ascii="Calibri" w:hAnsi="Calibri"/>
          <w:b/>
        </w:rPr>
        <w:t xml:space="preserve">New connections to Hubs </w:t>
      </w:r>
      <w:r w:rsidRPr="005376C6">
        <w:rPr>
          <w:rFonts w:ascii="Calibri" w:hAnsi="Calibri"/>
        </w:rPr>
        <w:t>with carriers having their Hub in the connected airport, or commercial agreements allowing passengers to benefit from connecting</w:t>
      </w:r>
      <w:r w:rsidRPr="005376C6">
        <w:rPr>
          <w:rFonts w:ascii="Calibri" w:hAnsi="Calibri"/>
          <w:spacing w:val="-20"/>
        </w:rPr>
        <w:t xml:space="preserve"> </w:t>
      </w:r>
      <w:r w:rsidRPr="005376C6">
        <w:rPr>
          <w:rFonts w:ascii="Calibri" w:hAnsi="Calibri"/>
        </w:rPr>
        <w:t>flights;</w:t>
      </w:r>
    </w:p>
    <w:p w:rsidR="00B61C4C" w:rsidRPr="005376C6" w:rsidRDefault="00B61C4C">
      <w:pPr>
        <w:pStyle w:val="Corpotesto"/>
        <w:rPr>
          <w:rFonts w:ascii="Calibri" w:hAnsi="Calibri"/>
        </w:rPr>
      </w:pPr>
    </w:p>
    <w:p w:rsidR="00B61C4C" w:rsidRPr="005376C6" w:rsidRDefault="00594568">
      <w:pPr>
        <w:pStyle w:val="Paragrafoelenco"/>
        <w:numPr>
          <w:ilvl w:val="1"/>
          <w:numId w:val="2"/>
        </w:numPr>
        <w:tabs>
          <w:tab w:val="left" w:pos="834"/>
        </w:tabs>
        <w:ind w:right="112"/>
        <w:jc w:val="both"/>
        <w:rPr>
          <w:rFonts w:ascii="Calibri" w:hAnsi="Calibri"/>
        </w:rPr>
      </w:pPr>
      <w:r w:rsidRPr="005376C6">
        <w:rPr>
          <w:rFonts w:ascii="Calibri" w:hAnsi="Calibri"/>
          <w:b/>
        </w:rPr>
        <w:t xml:space="preserve">New European and Mediterranean “Strategic” point-to-point routes, </w:t>
      </w:r>
      <w:r w:rsidRPr="005376C6">
        <w:rPr>
          <w:rFonts w:ascii="Calibri" w:hAnsi="Calibri"/>
        </w:rPr>
        <w:t>which are of great interest for Apulian airports based on its own evaluations of potential traffic</w:t>
      </w:r>
      <w:r w:rsidRPr="005376C6">
        <w:rPr>
          <w:rFonts w:ascii="Calibri" w:hAnsi="Calibri"/>
          <w:spacing w:val="-30"/>
        </w:rPr>
        <w:t xml:space="preserve"> </w:t>
      </w:r>
      <w:r w:rsidRPr="005376C6">
        <w:rPr>
          <w:rFonts w:ascii="Calibri" w:hAnsi="Calibri"/>
        </w:rPr>
        <w:t>demand;</w:t>
      </w:r>
    </w:p>
    <w:p w:rsidR="00B61C4C" w:rsidRPr="005376C6" w:rsidRDefault="00B61C4C">
      <w:pPr>
        <w:pStyle w:val="Corpotesto"/>
        <w:spacing w:before="1"/>
        <w:rPr>
          <w:rFonts w:ascii="Calibri" w:hAnsi="Calibri"/>
        </w:rPr>
      </w:pPr>
    </w:p>
    <w:p w:rsidR="00B61C4C" w:rsidRPr="005376C6" w:rsidRDefault="00594568">
      <w:pPr>
        <w:pStyle w:val="Paragrafoelenco"/>
        <w:numPr>
          <w:ilvl w:val="1"/>
          <w:numId w:val="2"/>
        </w:numPr>
        <w:tabs>
          <w:tab w:val="left" w:pos="834"/>
        </w:tabs>
        <w:rPr>
          <w:rFonts w:ascii="Calibri" w:hAnsi="Calibri"/>
        </w:rPr>
      </w:pPr>
      <w:r w:rsidRPr="005376C6">
        <w:rPr>
          <w:rFonts w:ascii="Calibri" w:hAnsi="Calibri"/>
          <w:b/>
        </w:rPr>
        <w:t xml:space="preserve">New European and Mediterranean “interesting” point-to-point routes </w:t>
      </w:r>
      <w:r w:rsidRPr="005376C6">
        <w:rPr>
          <w:rFonts w:ascii="Calibri" w:hAnsi="Calibri"/>
        </w:rPr>
        <w:t>for Apulian</w:t>
      </w:r>
      <w:r w:rsidRPr="005376C6">
        <w:rPr>
          <w:rFonts w:ascii="Calibri" w:hAnsi="Calibri"/>
          <w:spacing w:val="-27"/>
        </w:rPr>
        <w:t xml:space="preserve"> </w:t>
      </w:r>
      <w:r w:rsidRPr="005376C6">
        <w:rPr>
          <w:rFonts w:ascii="Calibri" w:hAnsi="Calibri"/>
        </w:rPr>
        <w:t>airports.</w:t>
      </w:r>
    </w:p>
    <w:p w:rsidR="00B61C4C" w:rsidRPr="005376C6" w:rsidRDefault="00B61C4C">
      <w:pPr>
        <w:pStyle w:val="Corpotesto"/>
        <w:rPr>
          <w:rFonts w:ascii="Calibri" w:hAnsi="Calibri"/>
        </w:rPr>
      </w:pPr>
    </w:p>
    <w:p w:rsidR="00B61C4C" w:rsidRPr="005376C6" w:rsidRDefault="00B61C4C">
      <w:pPr>
        <w:pStyle w:val="Corpotesto"/>
        <w:spacing w:before="8"/>
        <w:rPr>
          <w:rFonts w:ascii="Calibri" w:hAnsi="Calibri"/>
          <w:sz w:val="20"/>
        </w:rPr>
      </w:pPr>
    </w:p>
    <w:p w:rsidR="00B61C4C" w:rsidRPr="005376C6" w:rsidRDefault="00594568">
      <w:pPr>
        <w:pStyle w:val="Paragrafoelenco"/>
        <w:numPr>
          <w:ilvl w:val="1"/>
          <w:numId w:val="2"/>
        </w:numPr>
        <w:tabs>
          <w:tab w:val="left" w:pos="834"/>
        </w:tabs>
        <w:ind w:right="112"/>
        <w:jc w:val="both"/>
        <w:rPr>
          <w:rFonts w:ascii="Calibri" w:hAnsi="Calibri"/>
        </w:rPr>
      </w:pPr>
      <w:proofErr w:type="spellStart"/>
      <w:r w:rsidRPr="005376C6">
        <w:rPr>
          <w:rFonts w:ascii="Calibri" w:hAnsi="Calibri"/>
          <w:b/>
        </w:rPr>
        <w:t>Deseasonalize</w:t>
      </w:r>
      <w:proofErr w:type="spellEnd"/>
      <w:r w:rsidRPr="005376C6">
        <w:rPr>
          <w:rFonts w:ascii="Calibri" w:hAnsi="Calibri"/>
          <w:b/>
        </w:rPr>
        <w:t xml:space="preserve">, </w:t>
      </w:r>
      <w:r w:rsidRPr="005376C6">
        <w:rPr>
          <w:rFonts w:ascii="Calibri" w:hAnsi="Calibri"/>
        </w:rPr>
        <w:t>meaning to increase offer over the October-May period on existing routes by already operating</w:t>
      </w:r>
      <w:r w:rsidRPr="005376C6">
        <w:rPr>
          <w:rFonts w:ascii="Calibri" w:hAnsi="Calibri"/>
          <w:spacing w:val="-5"/>
        </w:rPr>
        <w:t xml:space="preserve"> </w:t>
      </w:r>
      <w:r w:rsidRPr="005376C6">
        <w:rPr>
          <w:rFonts w:ascii="Calibri" w:hAnsi="Calibri"/>
        </w:rPr>
        <w:t>carriers.</w:t>
      </w:r>
    </w:p>
    <w:p w:rsidR="00B61C4C" w:rsidRPr="005376C6" w:rsidRDefault="00B61C4C">
      <w:pPr>
        <w:pStyle w:val="Corpotesto"/>
        <w:spacing w:before="4"/>
        <w:rPr>
          <w:rFonts w:ascii="Calibri" w:hAnsi="Calibri"/>
        </w:rPr>
      </w:pPr>
    </w:p>
    <w:p w:rsidR="00B61C4C" w:rsidRPr="005376C6" w:rsidRDefault="00594568">
      <w:pPr>
        <w:pStyle w:val="Titolo1"/>
        <w:rPr>
          <w:rFonts w:ascii="Calibri" w:hAnsi="Calibri"/>
        </w:rPr>
      </w:pPr>
      <w:r w:rsidRPr="005376C6">
        <w:rPr>
          <w:rFonts w:ascii="Calibri" w:hAnsi="Calibri"/>
        </w:rPr>
        <w:t>Incentives</w:t>
      </w:r>
    </w:p>
    <w:p w:rsidR="00B61C4C" w:rsidRPr="005376C6" w:rsidRDefault="00594568">
      <w:pPr>
        <w:pStyle w:val="Corpotesto"/>
        <w:spacing w:before="250"/>
        <w:ind w:left="113" w:right="109"/>
        <w:jc w:val="both"/>
        <w:rPr>
          <w:rFonts w:ascii="Calibri" w:hAnsi="Calibri"/>
        </w:rPr>
      </w:pPr>
      <w:proofErr w:type="spellStart"/>
      <w:r w:rsidRPr="005376C6">
        <w:rPr>
          <w:rFonts w:ascii="Calibri" w:hAnsi="Calibri"/>
        </w:rPr>
        <w:t>Aeroporti</w:t>
      </w:r>
      <w:proofErr w:type="spellEnd"/>
      <w:r w:rsidRPr="005376C6">
        <w:rPr>
          <w:rFonts w:ascii="Calibri" w:hAnsi="Calibri"/>
        </w:rPr>
        <w:t xml:space="preserve"> di Puglia S.p.A., within its mandate of opening to free entrepreneurial initiative its incentives policy by selecting professional beneficiaries, has the right to identify carriers and distribute premiums, as well as additional incentives, related to the total number of passengers (new or additional) relevant to the routes subject to this agreement, according to the following conditions.</w:t>
      </w:r>
    </w:p>
    <w:p w:rsidR="00B61C4C" w:rsidRPr="005376C6" w:rsidRDefault="00B61C4C">
      <w:pPr>
        <w:pStyle w:val="Corpotesto"/>
        <w:spacing w:before="11"/>
        <w:rPr>
          <w:rFonts w:ascii="Calibri" w:hAnsi="Calibri"/>
          <w:sz w:val="21"/>
        </w:rPr>
      </w:pPr>
    </w:p>
    <w:p w:rsidR="00B61C4C" w:rsidRPr="005376C6" w:rsidRDefault="00594568" w:rsidP="005376C6">
      <w:pPr>
        <w:pStyle w:val="Paragrafoelenco"/>
        <w:numPr>
          <w:ilvl w:val="0"/>
          <w:numId w:val="1"/>
        </w:numPr>
        <w:tabs>
          <w:tab w:val="left" w:pos="284"/>
          <w:tab w:val="left" w:pos="834"/>
        </w:tabs>
        <w:ind w:right="111" w:hanging="691"/>
        <w:jc w:val="both"/>
        <w:rPr>
          <w:rFonts w:ascii="Calibri" w:hAnsi="Calibri"/>
        </w:rPr>
      </w:pPr>
      <w:r w:rsidRPr="005376C6">
        <w:rPr>
          <w:rFonts w:ascii="Calibri" w:hAnsi="Calibri"/>
        </w:rPr>
        <w:t>Upon signing the incentives agreements, the incentive amount will be granted taking into consideration the</w:t>
      </w:r>
      <w:r w:rsidRPr="005376C6">
        <w:rPr>
          <w:rFonts w:ascii="Calibri" w:hAnsi="Calibri"/>
          <w:spacing w:val="-11"/>
        </w:rPr>
        <w:t xml:space="preserve"> </w:t>
      </w:r>
      <w:r w:rsidRPr="005376C6">
        <w:rPr>
          <w:rFonts w:ascii="Calibri" w:hAnsi="Calibri"/>
        </w:rPr>
        <w:t>following:</w:t>
      </w:r>
    </w:p>
    <w:p w:rsidR="00B61C4C" w:rsidRPr="005376C6" w:rsidRDefault="00B61C4C">
      <w:pPr>
        <w:pStyle w:val="Corpotesto"/>
        <w:rPr>
          <w:rFonts w:ascii="Calibri" w:hAnsi="Calibri"/>
        </w:rPr>
      </w:pPr>
    </w:p>
    <w:p w:rsidR="00B61C4C" w:rsidRPr="005376C6" w:rsidRDefault="00594568">
      <w:pPr>
        <w:pStyle w:val="Paragrafoelenco"/>
        <w:numPr>
          <w:ilvl w:val="0"/>
          <w:numId w:val="2"/>
        </w:numPr>
        <w:tabs>
          <w:tab w:val="left" w:pos="246"/>
        </w:tabs>
        <w:ind w:right="828" w:firstLine="0"/>
        <w:jc w:val="left"/>
        <w:rPr>
          <w:rFonts w:ascii="Calibri" w:hAnsi="Calibri"/>
        </w:rPr>
      </w:pPr>
      <w:r w:rsidRPr="005376C6">
        <w:rPr>
          <w:rFonts w:ascii="Calibri" w:hAnsi="Calibri"/>
        </w:rPr>
        <w:t xml:space="preserve">the number of routes established in the agreement and proposed in the comprehensive Development Program submitted by the carrier to </w:t>
      </w:r>
      <w:proofErr w:type="spellStart"/>
      <w:r w:rsidRPr="005376C6">
        <w:rPr>
          <w:rFonts w:ascii="Calibri" w:hAnsi="Calibri"/>
        </w:rPr>
        <w:t>Aeroporti</w:t>
      </w:r>
      <w:proofErr w:type="spellEnd"/>
      <w:r w:rsidRPr="005376C6">
        <w:rPr>
          <w:rFonts w:ascii="Calibri" w:hAnsi="Calibri"/>
        </w:rPr>
        <w:t xml:space="preserve"> di Puglia S.p.A. (hereafter “Development</w:t>
      </w:r>
      <w:r w:rsidRPr="005376C6">
        <w:rPr>
          <w:rFonts w:ascii="Calibri" w:hAnsi="Calibri"/>
          <w:spacing w:val="-26"/>
        </w:rPr>
        <w:t xml:space="preserve"> </w:t>
      </w:r>
      <w:r w:rsidRPr="005376C6">
        <w:rPr>
          <w:rFonts w:ascii="Calibri" w:hAnsi="Calibri"/>
        </w:rPr>
        <w:t>Program”);</w:t>
      </w:r>
    </w:p>
    <w:p w:rsidR="00B61C4C" w:rsidRPr="005376C6" w:rsidRDefault="00B61C4C">
      <w:pPr>
        <w:pStyle w:val="Corpotesto"/>
        <w:spacing w:before="9"/>
        <w:rPr>
          <w:rFonts w:ascii="Calibri" w:hAnsi="Calibri"/>
          <w:sz w:val="21"/>
        </w:rPr>
      </w:pPr>
    </w:p>
    <w:p w:rsidR="00B61C4C" w:rsidRPr="005376C6" w:rsidRDefault="00594568">
      <w:pPr>
        <w:pStyle w:val="Paragrafoelenco"/>
        <w:numPr>
          <w:ilvl w:val="0"/>
          <w:numId w:val="2"/>
        </w:numPr>
        <w:tabs>
          <w:tab w:val="left" w:pos="246"/>
        </w:tabs>
        <w:ind w:right="1165" w:firstLine="0"/>
        <w:jc w:val="left"/>
        <w:rPr>
          <w:rFonts w:ascii="Calibri" w:hAnsi="Calibri"/>
        </w:rPr>
      </w:pPr>
      <w:r w:rsidRPr="005376C6">
        <w:rPr>
          <w:rFonts w:ascii="Calibri" w:hAnsi="Calibri"/>
        </w:rPr>
        <w:t>the total number of additional seats on the agreement’s established routes, based on the carrier’s Development</w:t>
      </w:r>
      <w:r w:rsidRPr="005376C6">
        <w:rPr>
          <w:rFonts w:ascii="Calibri" w:hAnsi="Calibri"/>
          <w:spacing w:val="-4"/>
        </w:rPr>
        <w:t xml:space="preserve"> </w:t>
      </w:r>
      <w:r w:rsidRPr="005376C6">
        <w:rPr>
          <w:rFonts w:ascii="Calibri" w:hAnsi="Calibri"/>
        </w:rPr>
        <w:t>Program;</w:t>
      </w:r>
    </w:p>
    <w:p w:rsidR="00B61C4C" w:rsidRPr="005376C6" w:rsidRDefault="00B61C4C">
      <w:pPr>
        <w:pStyle w:val="Corpotesto"/>
        <w:rPr>
          <w:rFonts w:ascii="Calibri" w:hAnsi="Calibri"/>
        </w:rPr>
      </w:pPr>
    </w:p>
    <w:p w:rsidR="00B61C4C" w:rsidRPr="005376C6" w:rsidRDefault="00594568">
      <w:pPr>
        <w:pStyle w:val="Paragrafoelenco"/>
        <w:numPr>
          <w:ilvl w:val="0"/>
          <w:numId w:val="2"/>
        </w:numPr>
        <w:tabs>
          <w:tab w:val="left" w:pos="246"/>
        </w:tabs>
        <w:ind w:right="553" w:firstLine="0"/>
        <w:jc w:val="left"/>
        <w:rPr>
          <w:rFonts w:ascii="Calibri" w:hAnsi="Calibri"/>
        </w:rPr>
      </w:pPr>
      <w:r w:rsidRPr="005376C6">
        <w:rPr>
          <w:rFonts w:ascii="Calibri" w:hAnsi="Calibri"/>
        </w:rPr>
        <w:t>market’s penetration, that is the number of served routes by the new airport(s) to be connected, and identified by the carrier in the Development Program, thus proving its entrepreneurial capabilities on the specific</w:t>
      </w:r>
      <w:r w:rsidRPr="005376C6">
        <w:rPr>
          <w:rFonts w:ascii="Calibri" w:hAnsi="Calibri"/>
          <w:spacing w:val="-5"/>
        </w:rPr>
        <w:t xml:space="preserve"> </w:t>
      </w:r>
      <w:r w:rsidRPr="005376C6">
        <w:rPr>
          <w:rFonts w:ascii="Calibri" w:hAnsi="Calibri"/>
        </w:rPr>
        <w:t>market;</w:t>
      </w:r>
    </w:p>
    <w:p w:rsidR="00B61C4C" w:rsidRPr="005376C6" w:rsidRDefault="00B61C4C">
      <w:pPr>
        <w:pStyle w:val="Corpotesto"/>
        <w:spacing w:before="1"/>
        <w:rPr>
          <w:rFonts w:ascii="Calibri" w:hAnsi="Calibri"/>
        </w:rPr>
      </w:pPr>
    </w:p>
    <w:p w:rsidR="00B61C4C" w:rsidRPr="005376C6" w:rsidRDefault="00594568">
      <w:pPr>
        <w:pStyle w:val="Paragrafoelenco"/>
        <w:numPr>
          <w:ilvl w:val="0"/>
          <w:numId w:val="2"/>
        </w:numPr>
        <w:tabs>
          <w:tab w:val="left" w:pos="246"/>
        </w:tabs>
        <w:ind w:left="245" w:hanging="132"/>
        <w:rPr>
          <w:rFonts w:ascii="Calibri" w:hAnsi="Calibri"/>
        </w:rPr>
      </w:pPr>
      <w:r w:rsidRPr="005376C6">
        <w:rPr>
          <w:rFonts w:ascii="Calibri" w:hAnsi="Calibri"/>
        </w:rPr>
        <w:t>the seasonal character of proposed routes in the Development</w:t>
      </w:r>
      <w:r w:rsidRPr="005376C6">
        <w:rPr>
          <w:rFonts w:ascii="Calibri" w:hAnsi="Calibri"/>
          <w:spacing w:val="-14"/>
        </w:rPr>
        <w:t xml:space="preserve"> </w:t>
      </w:r>
      <w:r w:rsidRPr="005376C6">
        <w:rPr>
          <w:rFonts w:ascii="Calibri" w:hAnsi="Calibri"/>
        </w:rPr>
        <w:t>Program;</w:t>
      </w:r>
    </w:p>
    <w:p w:rsidR="00B61C4C" w:rsidRPr="005376C6" w:rsidRDefault="00B61C4C">
      <w:pPr>
        <w:pStyle w:val="Corpotesto"/>
        <w:rPr>
          <w:rFonts w:ascii="Calibri" w:hAnsi="Calibri"/>
        </w:rPr>
      </w:pPr>
    </w:p>
    <w:p w:rsidR="00B61C4C" w:rsidRPr="005376C6" w:rsidRDefault="00594568">
      <w:pPr>
        <w:pStyle w:val="Paragrafoelenco"/>
        <w:numPr>
          <w:ilvl w:val="0"/>
          <w:numId w:val="2"/>
        </w:numPr>
        <w:tabs>
          <w:tab w:val="left" w:pos="246"/>
        </w:tabs>
        <w:ind w:left="245" w:hanging="132"/>
        <w:rPr>
          <w:rFonts w:ascii="Calibri" w:hAnsi="Calibri"/>
        </w:rPr>
      </w:pPr>
      <w:r w:rsidRPr="005376C6">
        <w:rPr>
          <w:rFonts w:ascii="Calibri" w:hAnsi="Calibri"/>
        </w:rPr>
        <w:t>the type of aircraft that the carrier intends to use in carrying out the Development</w:t>
      </w:r>
      <w:r w:rsidRPr="005376C6">
        <w:rPr>
          <w:rFonts w:ascii="Calibri" w:hAnsi="Calibri"/>
          <w:spacing w:val="-25"/>
        </w:rPr>
        <w:t xml:space="preserve"> </w:t>
      </w:r>
      <w:r w:rsidRPr="005376C6">
        <w:rPr>
          <w:rFonts w:ascii="Calibri" w:hAnsi="Calibri"/>
        </w:rPr>
        <w:t>Program.</w:t>
      </w:r>
    </w:p>
    <w:p w:rsidR="00B61C4C" w:rsidRPr="005376C6" w:rsidRDefault="00B61C4C">
      <w:pPr>
        <w:pStyle w:val="Corpotesto"/>
        <w:spacing w:before="4"/>
        <w:rPr>
          <w:rFonts w:ascii="Calibri" w:hAnsi="Calibri"/>
        </w:rPr>
      </w:pPr>
    </w:p>
    <w:p w:rsidR="00B61C4C" w:rsidRPr="005376C6" w:rsidRDefault="00594568">
      <w:pPr>
        <w:pStyle w:val="Titolo1"/>
        <w:rPr>
          <w:rFonts w:ascii="Calibri" w:hAnsi="Calibri"/>
        </w:rPr>
      </w:pPr>
      <w:r w:rsidRPr="005376C6">
        <w:rPr>
          <w:rFonts w:ascii="Calibri" w:hAnsi="Calibri"/>
        </w:rPr>
        <w:t>Program Participation Prerequisites</w:t>
      </w:r>
    </w:p>
    <w:p w:rsidR="00B61C4C" w:rsidRPr="005376C6" w:rsidRDefault="00B61C4C">
      <w:pPr>
        <w:pStyle w:val="Corpotesto"/>
        <w:spacing w:before="6"/>
        <w:rPr>
          <w:rFonts w:ascii="Calibri" w:hAnsi="Calibri"/>
          <w:b/>
          <w:sz w:val="27"/>
        </w:rPr>
      </w:pPr>
    </w:p>
    <w:p w:rsidR="00B61C4C" w:rsidRPr="005376C6" w:rsidRDefault="00594568">
      <w:pPr>
        <w:pStyle w:val="Corpotesto"/>
        <w:ind w:left="113" w:right="108"/>
        <w:jc w:val="both"/>
        <w:rPr>
          <w:rFonts w:ascii="Calibri" w:hAnsi="Calibri"/>
        </w:rPr>
      </w:pPr>
      <w:proofErr w:type="spellStart"/>
      <w:r w:rsidRPr="005376C6">
        <w:rPr>
          <w:rFonts w:ascii="Calibri" w:hAnsi="Calibri"/>
        </w:rPr>
        <w:t>Aeroporti</w:t>
      </w:r>
      <w:proofErr w:type="spellEnd"/>
      <w:r w:rsidRPr="005376C6">
        <w:rPr>
          <w:rFonts w:ascii="Calibri" w:hAnsi="Calibri"/>
        </w:rPr>
        <w:t xml:space="preserve"> di Puglia S.p.A. aims at commissioning services to Air Carriers possessing the necessary technical-organizational and financial-economical prerequisites, in order to duly carry out assigned activities. Interested operators must possess the hereafter listed prerequisites, which must be in place upon offer’s submission:</w:t>
      </w:r>
    </w:p>
    <w:p w:rsidR="00B61C4C" w:rsidRPr="005376C6" w:rsidRDefault="00B61C4C">
      <w:pPr>
        <w:pStyle w:val="Corpotesto"/>
        <w:rPr>
          <w:rFonts w:ascii="Calibri" w:hAnsi="Calibri"/>
        </w:rPr>
      </w:pPr>
    </w:p>
    <w:p w:rsidR="00B61C4C" w:rsidRPr="005376C6" w:rsidRDefault="00594568">
      <w:pPr>
        <w:pStyle w:val="Paragrafoelenco"/>
        <w:numPr>
          <w:ilvl w:val="1"/>
          <w:numId w:val="1"/>
        </w:numPr>
        <w:tabs>
          <w:tab w:val="left" w:pos="834"/>
        </w:tabs>
        <w:spacing w:before="1"/>
        <w:ind w:right="110"/>
        <w:jc w:val="both"/>
        <w:rPr>
          <w:rFonts w:ascii="Calibri" w:hAnsi="Calibri"/>
        </w:rPr>
      </w:pPr>
      <w:r w:rsidRPr="005376C6">
        <w:rPr>
          <w:rFonts w:ascii="Calibri" w:hAnsi="Calibri"/>
        </w:rPr>
        <w:t>Air Service license and authorization issued by pertaining EU Member state, pursuant to EU Regulation n. 2407/92, as published in the European Union Official Journal on August 24, 1992, and updated by EU Regulation n.</w:t>
      </w:r>
      <w:r w:rsidRPr="005376C6">
        <w:rPr>
          <w:rFonts w:ascii="Calibri" w:hAnsi="Calibri"/>
          <w:spacing w:val="-7"/>
        </w:rPr>
        <w:t xml:space="preserve"> </w:t>
      </w:r>
      <w:r w:rsidRPr="005376C6">
        <w:rPr>
          <w:rFonts w:ascii="Calibri" w:hAnsi="Calibri"/>
        </w:rPr>
        <w:t>1008/2008;</w:t>
      </w:r>
    </w:p>
    <w:p w:rsidR="00B61C4C" w:rsidRPr="005376C6" w:rsidRDefault="00B61C4C">
      <w:pPr>
        <w:pStyle w:val="Corpotesto"/>
        <w:rPr>
          <w:rFonts w:ascii="Calibri" w:hAnsi="Calibri"/>
        </w:rPr>
      </w:pPr>
    </w:p>
    <w:p w:rsidR="005376C6" w:rsidRDefault="00594568" w:rsidP="005376C6">
      <w:pPr>
        <w:pStyle w:val="Paragrafoelenco"/>
        <w:numPr>
          <w:ilvl w:val="1"/>
          <w:numId w:val="1"/>
        </w:numPr>
        <w:tabs>
          <w:tab w:val="left" w:pos="834"/>
        </w:tabs>
        <w:ind w:right="111"/>
        <w:jc w:val="both"/>
        <w:rPr>
          <w:rFonts w:ascii="Calibri" w:hAnsi="Calibri"/>
        </w:rPr>
      </w:pPr>
      <w:r w:rsidRPr="005376C6">
        <w:rPr>
          <w:rFonts w:ascii="Calibri" w:hAnsi="Calibri"/>
        </w:rPr>
        <w:lastRenderedPageBreak/>
        <w:t>Air Operator Certificate (AOC), or other similar certificate stating the authorization to operate as air carrier and issued by carrier’s Country of origin</w:t>
      </w:r>
      <w:r w:rsidRPr="005376C6">
        <w:rPr>
          <w:rFonts w:ascii="Calibri" w:hAnsi="Calibri"/>
          <w:spacing w:val="-20"/>
        </w:rPr>
        <w:t xml:space="preserve"> </w:t>
      </w:r>
      <w:r w:rsidR="005376C6">
        <w:rPr>
          <w:rFonts w:ascii="Calibri" w:hAnsi="Calibri"/>
        </w:rPr>
        <w:t>authorities;</w:t>
      </w:r>
    </w:p>
    <w:p w:rsidR="005376C6" w:rsidRDefault="005376C6" w:rsidP="005376C6">
      <w:pPr>
        <w:tabs>
          <w:tab w:val="left" w:pos="834"/>
        </w:tabs>
        <w:ind w:right="111"/>
        <w:jc w:val="both"/>
        <w:rPr>
          <w:rFonts w:ascii="Calibri" w:hAnsi="Calibri"/>
        </w:rPr>
      </w:pPr>
    </w:p>
    <w:p w:rsidR="005376C6" w:rsidRDefault="005376C6" w:rsidP="005376C6">
      <w:pPr>
        <w:pStyle w:val="Corpotesto"/>
        <w:spacing w:before="66"/>
        <w:jc w:val="both"/>
        <w:rPr>
          <w:rFonts w:ascii="Calibri" w:hAnsi="Calibri"/>
        </w:rPr>
      </w:pPr>
      <w:r w:rsidRPr="005376C6">
        <w:rPr>
          <w:rFonts w:ascii="Calibri" w:hAnsi="Calibri"/>
        </w:rPr>
        <w:t>In case the air carrier is not based in the European Union, appropriate prerequisites will be further evaluated.</w:t>
      </w:r>
    </w:p>
    <w:p w:rsidR="005376C6" w:rsidRPr="005376C6" w:rsidRDefault="005376C6" w:rsidP="005376C6">
      <w:pPr>
        <w:pStyle w:val="Corpotesto"/>
        <w:spacing w:before="66"/>
        <w:jc w:val="both"/>
        <w:rPr>
          <w:rFonts w:ascii="Calibri" w:hAnsi="Calibri"/>
        </w:rPr>
      </w:pPr>
    </w:p>
    <w:p w:rsidR="005376C6" w:rsidRPr="005376C6" w:rsidRDefault="005376C6" w:rsidP="005376C6">
      <w:pPr>
        <w:pStyle w:val="Titolo1"/>
        <w:rPr>
          <w:rFonts w:ascii="Calibri" w:hAnsi="Calibri"/>
        </w:rPr>
      </w:pPr>
      <w:r w:rsidRPr="005376C6">
        <w:rPr>
          <w:rFonts w:ascii="Calibri" w:hAnsi="Calibri"/>
        </w:rPr>
        <w:t>Application Instructions</w:t>
      </w:r>
    </w:p>
    <w:p w:rsidR="005376C6" w:rsidRPr="005376C6" w:rsidRDefault="005376C6" w:rsidP="005376C6">
      <w:pPr>
        <w:pStyle w:val="Corpotesto"/>
        <w:spacing w:before="6"/>
        <w:rPr>
          <w:rFonts w:ascii="Calibri" w:hAnsi="Calibri"/>
          <w:b/>
          <w:sz w:val="27"/>
        </w:rPr>
      </w:pPr>
    </w:p>
    <w:p w:rsidR="005376C6" w:rsidRPr="005376C6" w:rsidRDefault="005376C6" w:rsidP="005376C6">
      <w:pPr>
        <w:pStyle w:val="Corpotesto"/>
        <w:ind w:left="113" w:right="107"/>
        <w:jc w:val="both"/>
        <w:rPr>
          <w:rFonts w:ascii="Calibri" w:hAnsi="Calibri"/>
        </w:rPr>
      </w:pPr>
      <w:r w:rsidRPr="005376C6">
        <w:rPr>
          <w:rFonts w:ascii="Calibri" w:hAnsi="Calibri"/>
        </w:rPr>
        <w:t>Interested air carriers must submit their expression of interest, including a written proposal with a description of air routes. In order to comply with fair competition policies, please be advised that proposals related to the same routes will be compared and evaluated in order to assess the best offer. The proposal must be submitted together with a business plan proving the effective profitability of the air routes for both parties. As regards not yet operated “point-to-point” domestic and international routes, and/or new flights through already operating ones, which may produce improved connections and increased passengers volumes to and from Apulian airports, there shall be the application of general and economical requirements as mandated by the European Commission Communication “Guidelines on State Aids to Airports and Airlines” (2014/C 99/03), published in the European Union Official Journal, issue C99/3, April 4, 2014.</w:t>
      </w:r>
    </w:p>
    <w:p w:rsidR="007708AA" w:rsidRDefault="005376C6" w:rsidP="007708AA">
      <w:pPr>
        <w:ind w:left="142"/>
        <w:rPr>
          <w:rFonts w:ascii="Calibri" w:hAnsi="Calibri"/>
          <w:color w:val="1F497D"/>
        </w:rPr>
      </w:pPr>
      <w:bookmarkStart w:id="0" w:name="_GoBack"/>
      <w:bookmarkEnd w:id="0"/>
      <w:r w:rsidRPr="005376C6">
        <w:rPr>
          <w:rFonts w:ascii="Calibri" w:hAnsi="Calibri"/>
        </w:rPr>
        <w:t xml:space="preserve">The expression of interest must be submitted in writing to </w:t>
      </w:r>
      <w:proofErr w:type="spellStart"/>
      <w:r w:rsidRPr="005376C6">
        <w:rPr>
          <w:rFonts w:ascii="Calibri" w:hAnsi="Calibri"/>
        </w:rPr>
        <w:t>Aeroporti</w:t>
      </w:r>
      <w:proofErr w:type="spellEnd"/>
      <w:r w:rsidRPr="005376C6">
        <w:rPr>
          <w:rFonts w:ascii="Calibri" w:hAnsi="Calibri"/>
        </w:rPr>
        <w:t xml:space="preserve"> di Puglia S.p.A. through certified e- mail, at this address: </w:t>
      </w:r>
      <w:hyperlink r:id="rId7" w:history="1">
        <w:r w:rsidRPr="005376C6">
          <w:rPr>
            <w:rStyle w:val="Collegamentoipertestuale"/>
            <w:rFonts w:ascii="Calibri" w:hAnsi="Calibri"/>
          </w:rPr>
          <w:t>ufficioprotocollo@pec.aeroportidipuglia.it</w:t>
        </w:r>
      </w:hyperlink>
      <w:r w:rsidR="007708AA">
        <w:rPr>
          <w:rStyle w:val="Collegamentoipertestuale"/>
          <w:rFonts w:ascii="Calibri" w:hAnsi="Calibri"/>
        </w:rPr>
        <w:t xml:space="preserve">. </w:t>
      </w:r>
      <w:r w:rsidRPr="007708AA">
        <w:rPr>
          <w:rFonts w:ascii="Calibri" w:hAnsi="Calibri"/>
        </w:rPr>
        <w:t xml:space="preserve">  </w:t>
      </w:r>
      <w:r w:rsidR="007708AA" w:rsidRPr="007708AA">
        <w:rPr>
          <w:rFonts w:ascii="Calibri" w:hAnsi="Calibri"/>
        </w:rPr>
        <w:t>In case of application from abroad, the economic operator that is not using a certified e- mail system, may send its application via Fax to the following number :</w:t>
      </w:r>
      <w:r w:rsidR="007708AA" w:rsidRPr="007708AA">
        <w:rPr>
          <w:rFonts w:ascii="Calibri" w:hAnsi="Calibri"/>
          <w:i/>
          <w:iCs/>
        </w:rPr>
        <w:t xml:space="preserve"> 0039080 5800225  , attention to: “Ufficio </w:t>
      </w:r>
      <w:proofErr w:type="spellStart"/>
      <w:r w:rsidR="007708AA" w:rsidRPr="007708AA">
        <w:rPr>
          <w:rFonts w:ascii="Calibri" w:hAnsi="Calibri"/>
          <w:i/>
          <w:iCs/>
        </w:rPr>
        <w:t>Protocollo</w:t>
      </w:r>
      <w:proofErr w:type="spellEnd"/>
      <w:r w:rsidR="007708AA" w:rsidRPr="007708AA">
        <w:rPr>
          <w:rFonts w:ascii="Calibri" w:hAnsi="Calibri"/>
          <w:i/>
          <w:iCs/>
        </w:rPr>
        <w:t xml:space="preserve"> di </w:t>
      </w:r>
      <w:proofErr w:type="spellStart"/>
      <w:r w:rsidR="007708AA" w:rsidRPr="007708AA">
        <w:rPr>
          <w:rFonts w:ascii="Calibri" w:hAnsi="Calibri"/>
          <w:i/>
          <w:iCs/>
        </w:rPr>
        <w:t>AdP</w:t>
      </w:r>
      <w:proofErr w:type="spellEnd"/>
      <w:r w:rsidR="007708AA" w:rsidRPr="007708AA">
        <w:rPr>
          <w:rFonts w:ascii="Calibri" w:hAnsi="Calibri"/>
          <w:i/>
          <w:iCs/>
        </w:rPr>
        <w:t>.</w:t>
      </w:r>
      <w:r w:rsidR="007708AA">
        <w:rPr>
          <w:rFonts w:ascii="Calibri" w:hAnsi="Calibri"/>
          <w:i/>
          <w:iCs/>
          <w:color w:val="1F497D"/>
        </w:rPr>
        <w:t>”</w:t>
      </w:r>
    </w:p>
    <w:p w:rsidR="005376C6" w:rsidRDefault="005376C6" w:rsidP="000249B5">
      <w:pPr>
        <w:pStyle w:val="Corpotesto"/>
        <w:ind w:left="113" w:right="109"/>
        <w:jc w:val="both"/>
        <w:rPr>
          <w:rFonts w:ascii="Calibri" w:hAnsi="Calibri"/>
        </w:rPr>
      </w:pPr>
      <w:r w:rsidRPr="005376C6">
        <w:rPr>
          <w:rFonts w:ascii="Calibri" w:hAnsi="Calibri"/>
        </w:rPr>
        <w:t>Interested companies, by submitting their expression of interest, hereby agree to handling of their personal data according to Italian Legislative Decree</w:t>
      </w:r>
      <w:r>
        <w:rPr>
          <w:rFonts w:ascii="Calibri" w:hAnsi="Calibri"/>
        </w:rPr>
        <w:t xml:space="preserve"> </w:t>
      </w:r>
      <w:r w:rsidRPr="005376C6">
        <w:rPr>
          <w:rFonts w:ascii="Calibri" w:hAnsi="Calibri"/>
        </w:rPr>
        <w:t xml:space="preserve">D. Lgs. 196/2003 for the duration of scrutiny operations. It is hereby stated that Air Carriers, by simply </w:t>
      </w:r>
      <w:r>
        <w:rPr>
          <w:rFonts w:ascii="Calibri" w:hAnsi="Calibri"/>
        </w:rPr>
        <w:t xml:space="preserve">       </w:t>
      </w:r>
      <w:r w:rsidRPr="005376C6">
        <w:rPr>
          <w:rFonts w:ascii="Calibri" w:hAnsi="Calibri"/>
        </w:rPr>
        <w:t xml:space="preserve">submitting their expression of interest, may not lay claims, nor call for any right or preference regarding the attainment of incentives. </w:t>
      </w:r>
      <w:proofErr w:type="spellStart"/>
      <w:r w:rsidRPr="005376C6">
        <w:rPr>
          <w:rFonts w:ascii="Calibri" w:hAnsi="Calibri"/>
        </w:rPr>
        <w:t>Aeroporti</w:t>
      </w:r>
      <w:proofErr w:type="spellEnd"/>
      <w:r w:rsidRPr="005376C6">
        <w:rPr>
          <w:rFonts w:ascii="Calibri" w:hAnsi="Calibri"/>
        </w:rPr>
        <w:t xml:space="preserve"> di Puglia S.p.A. holds full power of assigning incentives, with reference to routes on which no offer has been submitted, to air carriers who have expressed t</w:t>
      </w:r>
      <w:r>
        <w:rPr>
          <w:rFonts w:ascii="Calibri" w:hAnsi="Calibri"/>
        </w:rPr>
        <w:t xml:space="preserve">heir interest also in other </w:t>
      </w:r>
      <w:r w:rsidRPr="005376C6">
        <w:rPr>
          <w:rFonts w:ascii="Calibri" w:hAnsi="Calibri"/>
        </w:rPr>
        <w:t>air routes, which may be in the interest of this</w:t>
      </w:r>
      <w:r>
        <w:rPr>
          <w:rFonts w:ascii="Calibri" w:hAnsi="Calibri"/>
          <w:spacing w:val="-14"/>
        </w:rPr>
        <w:t xml:space="preserve"> </w:t>
      </w:r>
      <w:r w:rsidR="00FC000A">
        <w:rPr>
          <w:rFonts w:ascii="Calibri" w:hAnsi="Calibri"/>
        </w:rPr>
        <w:t>Company.</w:t>
      </w:r>
    </w:p>
    <w:p w:rsidR="00FC000A" w:rsidRDefault="00FC000A" w:rsidP="00FC000A">
      <w:pPr>
        <w:pStyle w:val="Corpotesto"/>
        <w:ind w:right="109"/>
        <w:jc w:val="both"/>
        <w:rPr>
          <w:rFonts w:ascii="Calibri" w:hAnsi="Calibri"/>
        </w:rPr>
      </w:pPr>
    </w:p>
    <w:p w:rsidR="00FC000A" w:rsidRDefault="00FC000A" w:rsidP="00FC000A">
      <w:pPr>
        <w:pStyle w:val="Corpotesto"/>
        <w:ind w:right="109"/>
        <w:jc w:val="both"/>
        <w:rPr>
          <w:rFonts w:ascii="Calibri" w:hAnsi="Calibri"/>
        </w:rPr>
      </w:pPr>
    </w:p>
    <w:p w:rsidR="00FC000A" w:rsidRDefault="00FC000A" w:rsidP="00FC000A">
      <w:pPr>
        <w:pStyle w:val="Corpotesto"/>
        <w:ind w:right="109"/>
        <w:jc w:val="both"/>
        <w:rPr>
          <w:rFonts w:ascii="Calibri" w:hAnsi="Calibri"/>
        </w:rPr>
      </w:pPr>
    </w:p>
    <w:sectPr w:rsidR="00FC000A">
      <w:pgSz w:w="11910" w:h="16840"/>
      <w:pgMar w:top="1580" w:right="102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163DC9"/>
    <w:multiLevelType w:val="hybridMultilevel"/>
    <w:tmpl w:val="EC3C6B48"/>
    <w:lvl w:ilvl="0" w:tplc="0650A1A4">
      <w:start w:val="1"/>
      <w:numFmt w:val="decimal"/>
      <w:lvlText w:val="%1."/>
      <w:lvlJc w:val="left"/>
      <w:pPr>
        <w:ind w:left="833" w:hanging="360"/>
        <w:jc w:val="left"/>
      </w:pPr>
      <w:rPr>
        <w:rFonts w:ascii="Arial" w:eastAsia="Arial" w:hAnsi="Arial" w:cs="Arial" w:hint="default"/>
        <w:b/>
        <w:bCs/>
        <w:spacing w:val="-1"/>
        <w:w w:val="100"/>
        <w:sz w:val="22"/>
        <w:szCs w:val="22"/>
      </w:rPr>
    </w:lvl>
    <w:lvl w:ilvl="1" w:tplc="9FCE18A6">
      <w:start w:val="1"/>
      <w:numFmt w:val="lowerLetter"/>
      <w:lvlText w:val="%2."/>
      <w:lvlJc w:val="left"/>
      <w:pPr>
        <w:ind w:left="833" w:hanging="360"/>
        <w:jc w:val="left"/>
      </w:pPr>
      <w:rPr>
        <w:rFonts w:ascii="Times New Roman" w:eastAsia="Times New Roman" w:hAnsi="Times New Roman" w:cs="Times New Roman" w:hint="default"/>
        <w:w w:val="100"/>
        <w:sz w:val="22"/>
        <w:szCs w:val="22"/>
      </w:rPr>
    </w:lvl>
    <w:lvl w:ilvl="2" w:tplc="2236D28C">
      <w:numFmt w:val="bullet"/>
      <w:lvlText w:val="•"/>
      <w:lvlJc w:val="left"/>
      <w:pPr>
        <w:ind w:left="2645" w:hanging="360"/>
      </w:pPr>
      <w:rPr>
        <w:rFonts w:hint="default"/>
      </w:rPr>
    </w:lvl>
    <w:lvl w:ilvl="3" w:tplc="02F265B0">
      <w:numFmt w:val="bullet"/>
      <w:lvlText w:val="•"/>
      <w:lvlJc w:val="left"/>
      <w:pPr>
        <w:ind w:left="3547" w:hanging="360"/>
      </w:pPr>
      <w:rPr>
        <w:rFonts w:hint="default"/>
      </w:rPr>
    </w:lvl>
    <w:lvl w:ilvl="4" w:tplc="69402934">
      <w:numFmt w:val="bullet"/>
      <w:lvlText w:val="•"/>
      <w:lvlJc w:val="left"/>
      <w:pPr>
        <w:ind w:left="4450" w:hanging="360"/>
      </w:pPr>
      <w:rPr>
        <w:rFonts w:hint="default"/>
      </w:rPr>
    </w:lvl>
    <w:lvl w:ilvl="5" w:tplc="1908CFA2">
      <w:numFmt w:val="bullet"/>
      <w:lvlText w:val="•"/>
      <w:lvlJc w:val="left"/>
      <w:pPr>
        <w:ind w:left="5353" w:hanging="360"/>
      </w:pPr>
      <w:rPr>
        <w:rFonts w:hint="default"/>
      </w:rPr>
    </w:lvl>
    <w:lvl w:ilvl="6" w:tplc="FF7AA2DC">
      <w:numFmt w:val="bullet"/>
      <w:lvlText w:val="•"/>
      <w:lvlJc w:val="left"/>
      <w:pPr>
        <w:ind w:left="6255" w:hanging="360"/>
      </w:pPr>
      <w:rPr>
        <w:rFonts w:hint="default"/>
      </w:rPr>
    </w:lvl>
    <w:lvl w:ilvl="7" w:tplc="668A446A">
      <w:numFmt w:val="bullet"/>
      <w:lvlText w:val="•"/>
      <w:lvlJc w:val="left"/>
      <w:pPr>
        <w:ind w:left="7158" w:hanging="360"/>
      </w:pPr>
      <w:rPr>
        <w:rFonts w:hint="default"/>
      </w:rPr>
    </w:lvl>
    <w:lvl w:ilvl="8" w:tplc="003A00A4">
      <w:numFmt w:val="bullet"/>
      <w:lvlText w:val="•"/>
      <w:lvlJc w:val="left"/>
      <w:pPr>
        <w:ind w:left="8061" w:hanging="360"/>
      </w:pPr>
      <w:rPr>
        <w:rFonts w:hint="default"/>
      </w:rPr>
    </w:lvl>
  </w:abstractNum>
  <w:abstractNum w:abstractNumId="1">
    <w:nsid w:val="6A2A0ECD"/>
    <w:multiLevelType w:val="hybridMultilevel"/>
    <w:tmpl w:val="1884EF40"/>
    <w:lvl w:ilvl="0" w:tplc="0BD0A84A">
      <w:numFmt w:val="bullet"/>
      <w:lvlText w:val="•"/>
      <w:lvlJc w:val="left"/>
      <w:pPr>
        <w:ind w:left="113" w:hanging="144"/>
      </w:pPr>
      <w:rPr>
        <w:rFonts w:ascii="Times New Roman" w:eastAsia="Times New Roman" w:hAnsi="Times New Roman" w:cs="Times New Roman" w:hint="default"/>
        <w:w w:val="100"/>
        <w:sz w:val="22"/>
        <w:szCs w:val="22"/>
      </w:rPr>
    </w:lvl>
    <w:lvl w:ilvl="1" w:tplc="B98EF9AC">
      <w:start w:val="1"/>
      <w:numFmt w:val="decimal"/>
      <w:lvlText w:val="%2."/>
      <w:lvlJc w:val="left"/>
      <w:pPr>
        <w:ind w:left="833" w:hanging="360"/>
        <w:jc w:val="left"/>
      </w:pPr>
      <w:rPr>
        <w:rFonts w:hint="default"/>
        <w:b/>
        <w:bCs/>
        <w:w w:val="100"/>
      </w:rPr>
    </w:lvl>
    <w:lvl w:ilvl="2" w:tplc="DD3CCD46">
      <w:numFmt w:val="bullet"/>
      <w:lvlText w:val="•"/>
      <w:lvlJc w:val="left"/>
      <w:pPr>
        <w:ind w:left="1842" w:hanging="360"/>
      </w:pPr>
      <w:rPr>
        <w:rFonts w:hint="default"/>
      </w:rPr>
    </w:lvl>
    <w:lvl w:ilvl="3" w:tplc="87D6C766">
      <w:numFmt w:val="bullet"/>
      <w:lvlText w:val="•"/>
      <w:lvlJc w:val="left"/>
      <w:pPr>
        <w:ind w:left="2845" w:hanging="360"/>
      </w:pPr>
      <w:rPr>
        <w:rFonts w:hint="default"/>
      </w:rPr>
    </w:lvl>
    <w:lvl w:ilvl="4" w:tplc="0646F592">
      <w:numFmt w:val="bullet"/>
      <w:lvlText w:val="•"/>
      <w:lvlJc w:val="left"/>
      <w:pPr>
        <w:ind w:left="3848" w:hanging="360"/>
      </w:pPr>
      <w:rPr>
        <w:rFonts w:hint="default"/>
      </w:rPr>
    </w:lvl>
    <w:lvl w:ilvl="5" w:tplc="A836A7B8">
      <w:numFmt w:val="bullet"/>
      <w:lvlText w:val="•"/>
      <w:lvlJc w:val="left"/>
      <w:pPr>
        <w:ind w:left="4851" w:hanging="360"/>
      </w:pPr>
      <w:rPr>
        <w:rFonts w:hint="default"/>
      </w:rPr>
    </w:lvl>
    <w:lvl w:ilvl="6" w:tplc="AFA8671C">
      <w:numFmt w:val="bullet"/>
      <w:lvlText w:val="•"/>
      <w:lvlJc w:val="left"/>
      <w:pPr>
        <w:ind w:left="5854" w:hanging="360"/>
      </w:pPr>
      <w:rPr>
        <w:rFonts w:hint="default"/>
      </w:rPr>
    </w:lvl>
    <w:lvl w:ilvl="7" w:tplc="2C94AB7A">
      <w:numFmt w:val="bullet"/>
      <w:lvlText w:val="•"/>
      <w:lvlJc w:val="left"/>
      <w:pPr>
        <w:ind w:left="6857" w:hanging="360"/>
      </w:pPr>
      <w:rPr>
        <w:rFonts w:hint="default"/>
      </w:rPr>
    </w:lvl>
    <w:lvl w:ilvl="8" w:tplc="D1EE1A32">
      <w:numFmt w:val="bullet"/>
      <w:lvlText w:val="•"/>
      <w:lvlJc w:val="left"/>
      <w:pPr>
        <w:ind w:left="7860"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hyphenationZone w:val="283"/>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C4C"/>
    <w:rsid w:val="000249B5"/>
    <w:rsid w:val="005376C6"/>
    <w:rsid w:val="00594568"/>
    <w:rsid w:val="007708AA"/>
    <w:rsid w:val="00B61C4C"/>
    <w:rsid w:val="00BA6CEA"/>
    <w:rsid w:val="00D40CE1"/>
    <w:rsid w:val="00FC000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Times New Roman" w:eastAsia="Times New Roman" w:hAnsi="Times New Roman" w:cs="Times New Roman"/>
    </w:rPr>
  </w:style>
  <w:style w:type="paragraph" w:styleId="Titolo1">
    <w:name w:val="heading 1"/>
    <w:basedOn w:val="Normale"/>
    <w:uiPriority w:val="1"/>
    <w:qFormat/>
    <w:pPr>
      <w:ind w:left="113"/>
      <w:jc w:val="both"/>
      <w:outlineLvl w:val="0"/>
    </w:pPr>
    <w:rPr>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style>
  <w:style w:type="paragraph" w:styleId="Paragrafoelenco">
    <w:name w:val="List Paragraph"/>
    <w:basedOn w:val="Normale"/>
    <w:uiPriority w:val="1"/>
    <w:qFormat/>
    <w:pPr>
      <w:ind w:left="833" w:hanging="360"/>
      <w:jc w:val="both"/>
    </w:pPr>
  </w:style>
  <w:style w:type="paragraph" w:customStyle="1" w:styleId="TableParagraph">
    <w:name w:val="Table Paragraph"/>
    <w:basedOn w:val="Normale"/>
    <w:uiPriority w:val="1"/>
    <w:qFormat/>
  </w:style>
  <w:style w:type="paragraph" w:styleId="Testofumetto">
    <w:name w:val="Balloon Text"/>
    <w:basedOn w:val="Normale"/>
    <w:link w:val="TestofumettoCarattere"/>
    <w:uiPriority w:val="99"/>
    <w:semiHidden/>
    <w:unhideWhenUsed/>
    <w:rsid w:val="0059456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94568"/>
    <w:rPr>
      <w:rFonts w:ascii="Tahoma" w:eastAsia="Times New Roman" w:hAnsi="Tahoma" w:cs="Tahoma"/>
      <w:sz w:val="16"/>
      <w:szCs w:val="16"/>
    </w:rPr>
  </w:style>
  <w:style w:type="character" w:styleId="Collegamentoipertestuale">
    <w:name w:val="Hyperlink"/>
    <w:basedOn w:val="Carpredefinitoparagrafo"/>
    <w:uiPriority w:val="99"/>
    <w:unhideWhenUsed/>
    <w:rsid w:val="0059456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Times New Roman" w:eastAsia="Times New Roman" w:hAnsi="Times New Roman" w:cs="Times New Roman"/>
    </w:rPr>
  </w:style>
  <w:style w:type="paragraph" w:styleId="Titolo1">
    <w:name w:val="heading 1"/>
    <w:basedOn w:val="Normale"/>
    <w:uiPriority w:val="1"/>
    <w:qFormat/>
    <w:pPr>
      <w:ind w:left="113"/>
      <w:jc w:val="both"/>
      <w:outlineLvl w:val="0"/>
    </w:pPr>
    <w:rPr>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style>
  <w:style w:type="paragraph" w:styleId="Paragrafoelenco">
    <w:name w:val="List Paragraph"/>
    <w:basedOn w:val="Normale"/>
    <w:uiPriority w:val="1"/>
    <w:qFormat/>
    <w:pPr>
      <w:ind w:left="833" w:hanging="360"/>
      <w:jc w:val="both"/>
    </w:pPr>
  </w:style>
  <w:style w:type="paragraph" w:customStyle="1" w:styleId="TableParagraph">
    <w:name w:val="Table Paragraph"/>
    <w:basedOn w:val="Normale"/>
    <w:uiPriority w:val="1"/>
    <w:qFormat/>
  </w:style>
  <w:style w:type="paragraph" w:styleId="Testofumetto">
    <w:name w:val="Balloon Text"/>
    <w:basedOn w:val="Normale"/>
    <w:link w:val="TestofumettoCarattere"/>
    <w:uiPriority w:val="99"/>
    <w:semiHidden/>
    <w:unhideWhenUsed/>
    <w:rsid w:val="0059456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94568"/>
    <w:rPr>
      <w:rFonts w:ascii="Tahoma" w:eastAsia="Times New Roman" w:hAnsi="Tahoma" w:cs="Tahoma"/>
      <w:sz w:val="16"/>
      <w:szCs w:val="16"/>
    </w:rPr>
  </w:style>
  <w:style w:type="character" w:styleId="Collegamentoipertestuale">
    <w:name w:val="Hyperlink"/>
    <w:basedOn w:val="Carpredefinitoparagrafo"/>
    <w:uiPriority w:val="99"/>
    <w:unhideWhenUsed/>
    <w:rsid w:val="0059456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5060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ufficioprotocollo@pec.aeroportidipuglia.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1029</Words>
  <Characters>5869</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Gino Lorenzelli</dc:creator>
  <cp:lastModifiedBy>Michele Fortunato</cp:lastModifiedBy>
  <cp:revision>4</cp:revision>
  <dcterms:created xsi:type="dcterms:W3CDTF">2018-11-28T12:02:00Z</dcterms:created>
  <dcterms:modified xsi:type="dcterms:W3CDTF">2018-11-28T12:26:00Z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2016-10-11T00:00:00Z</vt:filetime>
  </property>
  <property fmtid="{D5CDD505-2E9C-101B-9397-08002B2CF9AE}" pid="3" name="Creator">
    <vt:lpwstr>Microsoft® Word 2010</vt:lpwstr>
  </property>
  <property fmtid="{D5CDD505-2E9C-101B-9397-08002B2CF9AE}" pid="4" name="LastSaved">
    <vt:filetime>2017-07-04T00:00:00Z</vt:filetime>
  </property>
</Properties>
</file>