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58A7" w:rsidRDefault="009958A7">
      <w:pPr>
        <w:spacing w:line="260" w:lineRule="atLeast"/>
        <w:jc w:val="center"/>
        <w:rPr>
          <w:rFonts w:ascii="Arial" w:hAnsi="Arial" w:cs="Arial"/>
          <w:b/>
          <w:bCs/>
          <w:color w:val="000000"/>
          <w:sz w:val="28"/>
          <w:szCs w:val="28"/>
          <w:u w:val="single"/>
        </w:rPr>
      </w:pPr>
      <w:r>
        <w:rPr>
          <w:rFonts w:ascii="Arial" w:hAnsi="Arial" w:cs="Arial"/>
          <w:b/>
          <w:bCs/>
          <w:color w:val="000000"/>
          <w:sz w:val="28"/>
          <w:szCs w:val="28"/>
          <w:u w:val="single"/>
        </w:rPr>
        <w:t>ALLEGATO A</w:t>
      </w:r>
    </w:p>
    <w:p w:rsidR="009958A7" w:rsidRDefault="009958A7">
      <w:pPr>
        <w:spacing w:line="260" w:lineRule="atLeast"/>
        <w:jc w:val="center"/>
        <w:rPr>
          <w:rFonts w:ascii="Arial" w:hAnsi="Arial" w:cs="Arial"/>
          <w:b/>
          <w:bCs/>
          <w:color w:val="000000"/>
          <w:sz w:val="28"/>
          <w:szCs w:val="28"/>
        </w:rPr>
      </w:pPr>
    </w:p>
    <w:p w:rsidR="009958A7" w:rsidRDefault="009958A7">
      <w:pPr>
        <w:spacing w:line="260" w:lineRule="atLeast"/>
        <w:jc w:val="center"/>
        <w:rPr>
          <w:rFonts w:ascii="Arial" w:hAnsi="Arial" w:cs="Arial"/>
          <w:b/>
          <w:bCs/>
          <w:color w:val="000000"/>
        </w:rPr>
      </w:pPr>
      <w:r>
        <w:rPr>
          <w:rFonts w:ascii="Arial" w:hAnsi="Arial" w:cs="Arial"/>
          <w:b/>
          <w:bCs/>
          <w:color w:val="000000"/>
        </w:rPr>
        <w:t xml:space="preserve">MODELLO DI DOMANDA ALL’AMMISSIONE ALLA PROCEDURA DI SELETTIVA PER LA CONCESSIONE DI CONTRIBUTI PUBBLICI </w:t>
      </w:r>
    </w:p>
    <w:p w:rsidR="009958A7" w:rsidRDefault="009958A7">
      <w:pPr>
        <w:spacing w:line="260" w:lineRule="atLeast"/>
        <w:jc w:val="center"/>
        <w:rPr>
          <w:rFonts w:ascii="Arial" w:hAnsi="Arial" w:cs="Arial"/>
          <w:b/>
          <w:bCs/>
          <w:color w:val="000000"/>
        </w:rPr>
      </w:pPr>
      <w:r>
        <w:rPr>
          <w:rFonts w:ascii="Arial" w:hAnsi="Arial" w:cs="Arial"/>
          <w:b/>
          <w:bCs/>
          <w:color w:val="000000"/>
        </w:rPr>
        <w:t>E DICHIARAZIONE CUMULATIVA SUI REQUISITI DI AMMISSIBILITA’</w:t>
      </w:r>
    </w:p>
    <w:p w:rsidR="009958A7" w:rsidRDefault="009958A7">
      <w:pPr>
        <w:spacing w:line="260" w:lineRule="atLeast"/>
        <w:jc w:val="right"/>
        <w:rPr>
          <w:rFonts w:ascii="Arial" w:hAnsi="Arial" w:cs="Arial"/>
          <w:color w:val="000000"/>
          <w:sz w:val="22"/>
          <w:szCs w:val="22"/>
        </w:rPr>
      </w:pPr>
    </w:p>
    <w:p w:rsidR="009958A7" w:rsidRDefault="009958A7">
      <w:pPr>
        <w:spacing w:line="260" w:lineRule="atLeast"/>
        <w:jc w:val="right"/>
        <w:rPr>
          <w:rFonts w:ascii="Arial" w:hAnsi="Arial" w:cs="Arial"/>
          <w:color w:val="000000"/>
          <w:sz w:val="22"/>
          <w:szCs w:val="22"/>
        </w:rPr>
      </w:pPr>
    </w:p>
    <w:tbl>
      <w:tblPr>
        <w:tblW w:w="0" w:type="auto"/>
        <w:tblInd w:w="-5" w:type="dxa"/>
        <w:tblLayout w:type="fixed"/>
        <w:tblCellMar>
          <w:top w:w="115" w:type="dxa"/>
          <w:left w:w="115" w:type="dxa"/>
          <w:right w:w="115" w:type="dxa"/>
        </w:tblCellMar>
        <w:tblLook w:val="0000"/>
      </w:tblPr>
      <w:tblGrid>
        <w:gridCol w:w="2268"/>
        <w:gridCol w:w="7596"/>
      </w:tblGrid>
      <w:tr w:rsidR="009958A7">
        <w:tc>
          <w:tcPr>
            <w:tcW w:w="2268" w:type="dxa"/>
            <w:tcBorders>
              <w:top w:val="single" w:sz="4" w:space="0" w:color="000000"/>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Il sottoscritto</w:t>
            </w:r>
          </w:p>
        </w:tc>
        <w:tc>
          <w:tcPr>
            <w:tcW w:w="7596" w:type="dxa"/>
            <w:tcBorders>
              <w:top w:val="single" w:sz="4" w:space="0" w:color="000000"/>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nato a</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residente in</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indirizzo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after="120" w:line="360" w:lineRule="auto"/>
              <w:jc w:val="both"/>
              <w:rPr>
                <w:rFonts w:ascii="Arial" w:hAnsi="Arial" w:cs="Arial"/>
                <w:color w:val="000000"/>
                <w:sz w:val="22"/>
                <w:szCs w:val="22"/>
              </w:rPr>
            </w:pPr>
            <w:r>
              <w:rPr>
                <w:rFonts w:ascii="Arial" w:hAnsi="Arial" w:cs="Arial"/>
                <w:color w:val="000000"/>
                <w:sz w:val="22"/>
                <w:szCs w:val="22"/>
              </w:rPr>
              <w:t>in qualità di procuratore speciale in forza di procura/</w:t>
            </w:r>
          </w:p>
        </w:tc>
        <w:tc>
          <w:tcPr>
            <w:tcW w:w="7596" w:type="dxa"/>
            <w:tcBorders>
              <w:right w:val="single" w:sz="4" w:space="0" w:color="000000"/>
            </w:tcBorders>
            <w:vAlign w:val="bottom"/>
          </w:tcPr>
          <w:p w:rsidR="009958A7" w:rsidRDefault="009958A7">
            <w:pPr>
              <w:snapToGrid w:val="0"/>
              <w:spacing w:after="120" w:line="360" w:lineRule="auto"/>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360" w:lineRule="auto"/>
              <w:jc w:val="both"/>
              <w:rPr>
                <w:rFonts w:ascii="Arial" w:hAnsi="Arial" w:cs="Arial"/>
                <w:color w:val="000000"/>
                <w:sz w:val="22"/>
                <w:szCs w:val="22"/>
              </w:rPr>
            </w:pPr>
            <w:r>
              <w:rPr>
                <w:rFonts w:ascii="Arial" w:hAnsi="Arial" w:cs="Arial"/>
                <w:color w:val="000000"/>
                <w:sz w:val="22"/>
                <w:szCs w:val="22"/>
              </w:rPr>
              <w:t>in qualità di titolare/ legale rappresentante/altro</w:t>
            </w:r>
          </w:p>
        </w:tc>
        <w:tc>
          <w:tcPr>
            <w:tcW w:w="7596" w:type="dxa"/>
            <w:tcBorders>
              <w:right w:val="single" w:sz="4" w:space="0" w:color="000000"/>
            </w:tcBorders>
            <w:vAlign w:val="bottom"/>
          </w:tcPr>
          <w:p w:rsidR="009958A7" w:rsidRDefault="009958A7">
            <w:pPr>
              <w:snapToGrid w:val="0"/>
              <w:spacing w:line="360" w:lineRule="auto"/>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dell’impresa</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con sede in</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indirizzo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codice fiscale/P IVA</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telefono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telefax</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bottom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indirizzo e-mail</w:t>
            </w:r>
          </w:p>
        </w:tc>
        <w:tc>
          <w:tcPr>
            <w:tcW w:w="7596" w:type="dxa"/>
            <w:tcBorders>
              <w:bottom w:val="single" w:sz="4" w:space="0" w:color="000000"/>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bl>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con riferimento al bando in oggetto e</w:t>
      </w:r>
    </w:p>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lastRenderedPageBreak/>
        <w:t>con espresso riferimento all’impresa che rappresenta</w:t>
      </w:r>
    </w:p>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CHIEDE</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 xml:space="preserve">di essere ammesso alla concessione di contributi pubblici per l’attivazione di nuovi collegamenti aerei con </w:t>
      </w:r>
      <w:r w:rsidR="00FA692F">
        <w:rPr>
          <w:rFonts w:ascii="Arial" w:hAnsi="Arial" w:cs="Arial"/>
          <w:color w:val="000000"/>
          <w:sz w:val="22"/>
          <w:szCs w:val="22"/>
        </w:rPr>
        <w:t>l’aeroporto di Brindisi</w:t>
      </w:r>
      <w:r>
        <w:rPr>
          <w:rFonts w:ascii="Arial" w:hAnsi="Arial" w:cs="Arial"/>
          <w:color w:val="000000"/>
          <w:sz w:val="22"/>
          <w:szCs w:val="22"/>
        </w:rPr>
        <w:t xml:space="preserve">, per un ammontare complessivo massimo pari a Euro </w:t>
      </w:r>
      <w:r w:rsidR="00DE56DD">
        <w:rPr>
          <w:rFonts w:ascii="Arial" w:hAnsi="Arial" w:cs="Arial"/>
          <w:color w:val="000000"/>
          <w:sz w:val="22"/>
          <w:szCs w:val="22"/>
        </w:rPr>
        <w:t>36.955.102</w:t>
      </w:r>
      <w:r>
        <w:rPr>
          <w:rFonts w:ascii="Arial" w:hAnsi="Arial" w:cs="Arial"/>
          <w:color w:val="000000"/>
          <w:sz w:val="22"/>
          <w:szCs w:val="22"/>
        </w:rPr>
        <w:t>,00 in relazione ai seguenti lotti indicati nel bando:</w:t>
      </w:r>
    </w:p>
    <w:tbl>
      <w:tblPr>
        <w:tblW w:w="0" w:type="auto"/>
        <w:tblInd w:w="-5" w:type="dxa"/>
        <w:tblLayout w:type="fixed"/>
        <w:tblCellMar>
          <w:top w:w="115" w:type="dxa"/>
          <w:left w:w="115" w:type="dxa"/>
          <w:right w:w="115" w:type="dxa"/>
        </w:tblCellMar>
        <w:tblLook w:val="0000"/>
      </w:tblPr>
      <w:tblGrid>
        <w:gridCol w:w="2268"/>
        <w:gridCol w:w="7596"/>
      </w:tblGrid>
      <w:tr w:rsidR="009958A7">
        <w:tc>
          <w:tcPr>
            <w:tcW w:w="2268" w:type="dxa"/>
            <w:tcBorders>
              <w:top w:val="single" w:sz="4" w:space="0" w:color="000000"/>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Lotto</w:t>
            </w:r>
          </w:p>
        </w:tc>
        <w:tc>
          <w:tcPr>
            <w:tcW w:w="7596" w:type="dxa"/>
            <w:tcBorders>
              <w:top w:val="single" w:sz="4" w:space="0" w:color="000000"/>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Lotto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Lotto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Lotto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Lotto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Lotto</w:t>
            </w:r>
          </w:p>
        </w:tc>
        <w:tc>
          <w:tcPr>
            <w:tcW w:w="7596" w:type="dxa"/>
            <w:tcBorders>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r w:rsidR="009958A7">
        <w:tc>
          <w:tcPr>
            <w:tcW w:w="2268" w:type="dxa"/>
            <w:tcBorders>
              <w:left w:val="single" w:sz="4" w:space="0" w:color="000000"/>
              <w:bottom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Lotto</w:t>
            </w:r>
          </w:p>
        </w:tc>
        <w:tc>
          <w:tcPr>
            <w:tcW w:w="7596" w:type="dxa"/>
            <w:tcBorders>
              <w:bottom w:val="single" w:sz="4" w:space="0" w:color="000000"/>
              <w:right w:val="single" w:sz="4" w:space="0" w:color="000000"/>
            </w:tcBorders>
          </w:tcPr>
          <w:p w:rsidR="009958A7" w:rsidRDefault="009958A7">
            <w:pPr>
              <w:snapToGrid w:val="0"/>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w:t>
            </w:r>
          </w:p>
        </w:tc>
      </w:tr>
    </w:tbl>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A tal fine, ai sensi degli articoli 46 e 47 del DPR 28 dicembre 2000 n. 445, consapevole delle sanzioni penali previste dall’art. 76 del medesimo DPR 445/2000, per le ipotesi di falsità in atti e dichiarazioni mendaci ivi indicate</w:t>
      </w:r>
    </w:p>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9864" w:type="dxa"/>
        <w:tblInd w:w="-5" w:type="dxa"/>
        <w:tblLayout w:type="fixed"/>
        <w:tblLook w:val="0000"/>
      </w:tblPr>
      <w:tblGrid>
        <w:gridCol w:w="1972"/>
        <w:gridCol w:w="2101"/>
        <w:gridCol w:w="1710"/>
        <w:gridCol w:w="1980"/>
        <w:gridCol w:w="2101"/>
      </w:tblGrid>
      <w:tr w:rsidR="009958A7">
        <w:trPr>
          <w:trHeight w:val="895"/>
        </w:trPr>
        <w:tc>
          <w:tcPr>
            <w:tcW w:w="9864" w:type="dxa"/>
            <w:gridSpan w:val="5"/>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I</w:t>
            </w:r>
          </w:p>
          <w:p w:rsidR="009958A7" w:rsidRDefault="009958A7">
            <w:pPr>
              <w:spacing w:line="480" w:lineRule="auto"/>
              <w:jc w:val="center"/>
              <w:rPr>
                <w:rFonts w:ascii="Arial" w:hAnsi="Arial" w:cs="Arial"/>
                <w:i/>
                <w:color w:val="000000"/>
                <w:sz w:val="22"/>
                <w:szCs w:val="22"/>
              </w:rPr>
            </w:pPr>
            <w:r>
              <w:rPr>
                <w:rFonts w:ascii="Arial" w:hAnsi="Arial" w:cs="Arial"/>
                <w:i/>
                <w:color w:val="000000"/>
                <w:sz w:val="22"/>
                <w:szCs w:val="22"/>
              </w:rPr>
              <w:t>(</w:t>
            </w:r>
            <w:r>
              <w:rPr>
                <w:rFonts w:ascii="Arial" w:hAnsi="Arial" w:cs="Arial"/>
                <w:b/>
                <w:i/>
                <w:color w:val="000000"/>
                <w:sz w:val="22"/>
                <w:szCs w:val="22"/>
              </w:rPr>
              <w:t>solo per le società</w:t>
            </w:r>
            <w:r>
              <w:rPr>
                <w:rFonts w:ascii="Arial" w:hAnsi="Arial" w:cs="Arial"/>
                <w:i/>
                <w:color w:val="000000"/>
                <w:sz w:val="22"/>
                <w:szCs w:val="22"/>
              </w:rPr>
              <w:t>)</w:t>
            </w:r>
          </w:p>
          <w:p w:rsidR="009958A7" w:rsidRPr="004409B3" w:rsidRDefault="009958A7">
            <w:pPr>
              <w:spacing w:line="480" w:lineRule="auto"/>
              <w:jc w:val="both"/>
              <w:rPr>
                <w:rFonts w:ascii="Arial" w:hAnsi="Arial" w:cs="Arial"/>
                <w:color w:val="000000"/>
                <w:sz w:val="22"/>
                <w:szCs w:val="22"/>
              </w:rPr>
            </w:pPr>
            <w:r w:rsidRPr="004409B3">
              <w:rPr>
                <w:rFonts w:ascii="Arial" w:hAnsi="Arial" w:cs="Arial"/>
                <w:color w:val="000000"/>
                <w:sz w:val="22"/>
                <w:szCs w:val="22"/>
              </w:rPr>
              <w:t>che gli organi sociali della suddetta impresa sono:</w:t>
            </w:r>
          </w:p>
          <w:p w:rsidR="00557552" w:rsidRDefault="00557552">
            <w:pPr>
              <w:spacing w:line="480" w:lineRule="auto"/>
              <w:jc w:val="both"/>
              <w:rPr>
                <w:rFonts w:ascii="Arial" w:hAnsi="Arial" w:cs="Arial"/>
                <w:color w:val="000000"/>
                <w:sz w:val="22"/>
                <w:szCs w:val="22"/>
              </w:rPr>
            </w:pPr>
            <w:r>
              <w:rPr>
                <w:rFonts w:ascii="Arial" w:hAnsi="Arial" w:cs="Arial"/>
                <w:color w:val="00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1.75pt;height:25.5pt" o:ole="">
                  <v:imagedata r:id="rId7" o:title=""/>
                </v:shape>
                <w:control r:id="rId8" w:name="Consiglio" w:shapeid="_x0000_i1029"/>
              </w:object>
            </w:r>
          </w:p>
          <w:p w:rsidR="00557552" w:rsidRDefault="00557552">
            <w:pPr>
              <w:spacing w:line="480" w:lineRule="auto"/>
              <w:jc w:val="both"/>
              <w:rPr>
                <w:rFonts w:ascii="Arial" w:hAnsi="Arial" w:cs="Arial"/>
                <w:color w:val="000000"/>
                <w:sz w:val="22"/>
                <w:szCs w:val="22"/>
              </w:rPr>
            </w:pPr>
            <w:r>
              <w:rPr>
                <w:rFonts w:ascii="Arial" w:hAnsi="Arial" w:cs="Arial"/>
                <w:color w:val="000000"/>
                <w:sz w:val="22"/>
                <w:szCs w:val="22"/>
              </w:rPr>
              <w:object w:dxaOrig="1440" w:dyaOrig="1440">
                <v:shape id="_x0000_i1030" type="#_x0000_t75" style="width:196.5pt;height:25.5pt" o:ole="">
                  <v:imagedata r:id="rId9" o:title=""/>
                </v:shape>
                <w:control r:id="rId10" w:name="Consiglio1" w:shapeid="_x0000_i1030"/>
              </w:object>
            </w:r>
          </w:p>
          <w:p w:rsidR="00557552" w:rsidRDefault="00557552">
            <w:pPr>
              <w:spacing w:line="480" w:lineRule="auto"/>
              <w:jc w:val="both"/>
              <w:rPr>
                <w:rFonts w:ascii="Arial" w:hAnsi="Arial" w:cs="Arial"/>
                <w:color w:val="000000"/>
                <w:sz w:val="22"/>
                <w:szCs w:val="22"/>
              </w:rPr>
            </w:pPr>
            <w:r>
              <w:rPr>
                <w:rFonts w:ascii="Arial" w:hAnsi="Arial" w:cs="Arial"/>
                <w:color w:val="000000"/>
                <w:sz w:val="22"/>
                <w:szCs w:val="22"/>
              </w:rPr>
              <w:object w:dxaOrig="1440" w:dyaOrig="1440">
                <v:shape id="_x0000_i1031" type="#_x0000_t75" style="width:108pt;height:25.5pt" o:ole="">
                  <v:imagedata r:id="rId11" o:title=""/>
                </v:shape>
                <w:control r:id="rId12" w:name="Consiglio11" w:shapeid="_x0000_i1031"/>
              </w:object>
            </w:r>
          </w:p>
          <w:p w:rsidR="004409B3" w:rsidRPr="004409B3" w:rsidRDefault="00557552">
            <w:pPr>
              <w:spacing w:line="480" w:lineRule="auto"/>
              <w:jc w:val="both"/>
              <w:rPr>
                <w:rFonts w:ascii="Arial" w:hAnsi="Arial" w:cs="Arial"/>
                <w:color w:val="000000"/>
                <w:sz w:val="22"/>
                <w:szCs w:val="22"/>
              </w:rPr>
            </w:pPr>
            <w:r>
              <w:rPr>
                <w:rFonts w:ascii="Arial" w:hAnsi="Arial" w:cs="Arial"/>
                <w:color w:val="000000"/>
                <w:sz w:val="22"/>
                <w:szCs w:val="22"/>
              </w:rPr>
              <w:t xml:space="preserve"> </w:t>
            </w:r>
            <w:r w:rsidR="004409B3">
              <w:rPr>
                <w:rFonts w:ascii="Arial" w:hAnsi="Arial" w:cs="Arial"/>
                <w:color w:val="000000"/>
                <w:sz w:val="22"/>
                <w:szCs w:val="22"/>
              </w:rPr>
              <w:t>(specificare)</w:t>
            </w:r>
          </w:p>
          <w:p w:rsidR="009958A7" w:rsidRDefault="009958A7">
            <w:pPr>
              <w:spacing w:line="480" w:lineRule="auto"/>
              <w:jc w:val="both"/>
              <w:rPr>
                <w:rFonts w:ascii="Arial" w:hAnsi="Arial" w:cs="Arial"/>
                <w:color w:val="000000"/>
                <w:sz w:val="22"/>
                <w:szCs w:val="22"/>
              </w:rPr>
            </w:pPr>
            <w:r w:rsidRPr="004409B3">
              <w:rPr>
                <w:rFonts w:ascii="Arial" w:hAnsi="Arial" w:cs="Arial"/>
                <w:color w:val="000000"/>
                <w:sz w:val="22"/>
                <w:szCs w:val="22"/>
              </w:rPr>
              <w:t>_________________________________________________________________________</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lastRenderedPageBreak/>
              <w:t>i cui componenti sono:</w:t>
            </w:r>
          </w:p>
          <w:p w:rsidR="009958A7" w:rsidRDefault="009958A7">
            <w:pPr>
              <w:spacing w:line="480" w:lineRule="auto"/>
              <w:jc w:val="center"/>
              <w:rPr>
                <w:rFonts w:ascii="Arial" w:hAnsi="Arial" w:cs="Arial"/>
                <w:i/>
                <w:color w:val="000000"/>
                <w:sz w:val="22"/>
                <w:szCs w:val="22"/>
              </w:rPr>
            </w:pPr>
            <w:r>
              <w:rPr>
                <w:rFonts w:ascii="Arial" w:hAnsi="Arial" w:cs="Arial"/>
                <w:i/>
                <w:color w:val="000000"/>
                <w:sz w:val="22"/>
                <w:szCs w:val="22"/>
              </w:rPr>
              <w:t>(</w:t>
            </w:r>
            <w:r>
              <w:rPr>
                <w:rFonts w:ascii="Arial" w:hAnsi="Arial" w:cs="Arial"/>
                <w:b/>
                <w:i/>
                <w:color w:val="000000"/>
                <w:sz w:val="22"/>
                <w:szCs w:val="22"/>
              </w:rPr>
              <w:t>solo per le imprese individuali</w:t>
            </w:r>
            <w:r>
              <w:rPr>
                <w:rFonts w:ascii="Arial" w:hAnsi="Arial" w:cs="Arial"/>
                <w:i/>
                <w:color w:val="000000"/>
                <w:sz w:val="22"/>
                <w:szCs w:val="22"/>
              </w:rPr>
              <w:t>)</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 xml:space="preserve">titolare attuale: cognome __________________, nome _______________, nato a ______________, il __________________, residente in __________________, </w:t>
            </w:r>
          </w:p>
        </w:tc>
      </w:tr>
      <w:tr w:rsidR="006C251F" w:rsidRPr="006C251F">
        <w:trPr>
          <w:trHeight w:val="537"/>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b/>
                <w:color w:val="000000"/>
                <w:sz w:val="22"/>
                <w:szCs w:val="22"/>
              </w:rPr>
            </w:pPr>
            <w:r w:rsidRPr="006C251F">
              <w:rPr>
                <w:rFonts w:ascii="Arial" w:hAnsi="Arial" w:cs="Arial"/>
                <w:b/>
                <w:color w:val="000000"/>
                <w:sz w:val="22"/>
                <w:szCs w:val="22"/>
              </w:rPr>
              <w:lastRenderedPageBreak/>
              <w:t>Nome</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b/>
                <w:color w:val="000000"/>
                <w:sz w:val="22"/>
                <w:szCs w:val="22"/>
              </w:rPr>
            </w:pPr>
            <w:r w:rsidRPr="006C251F">
              <w:rPr>
                <w:rFonts w:ascii="Arial" w:hAnsi="Arial" w:cs="Arial"/>
                <w:b/>
                <w:color w:val="000000"/>
                <w:sz w:val="22"/>
                <w:szCs w:val="22"/>
              </w:rPr>
              <w:t>Cognome</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360" w:lineRule="auto"/>
              <w:jc w:val="center"/>
              <w:rPr>
                <w:rFonts w:ascii="Arial" w:hAnsi="Arial" w:cs="Arial"/>
                <w:b/>
                <w:color w:val="000000"/>
                <w:sz w:val="22"/>
                <w:szCs w:val="22"/>
              </w:rPr>
            </w:pPr>
            <w:r w:rsidRPr="006C251F">
              <w:rPr>
                <w:rFonts w:ascii="Arial" w:hAnsi="Arial" w:cs="Arial"/>
                <w:b/>
                <w:color w:val="000000"/>
                <w:sz w:val="22"/>
                <w:szCs w:val="22"/>
              </w:rPr>
              <w:t>Luogo di nascita</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b/>
                <w:color w:val="000000"/>
                <w:sz w:val="22"/>
                <w:szCs w:val="22"/>
              </w:rPr>
            </w:pPr>
            <w:r w:rsidRPr="006C251F">
              <w:rPr>
                <w:rFonts w:ascii="Arial" w:hAnsi="Arial" w:cs="Arial"/>
                <w:b/>
                <w:color w:val="000000"/>
                <w:sz w:val="22"/>
                <w:szCs w:val="22"/>
              </w:rPr>
              <w:t>Data di nascita</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b/>
                <w:color w:val="000000"/>
                <w:sz w:val="22"/>
                <w:szCs w:val="22"/>
              </w:rPr>
            </w:pPr>
            <w:r w:rsidRPr="006C251F">
              <w:rPr>
                <w:rFonts w:ascii="Arial" w:hAnsi="Arial" w:cs="Arial"/>
                <w:b/>
                <w:color w:val="000000"/>
                <w:sz w:val="22"/>
                <w:szCs w:val="22"/>
              </w:rPr>
              <w:t>Funzione</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r w:rsidR="006C251F">
        <w:trPr>
          <w:trHeight w:val="532"/>
        </w:trPr>
        <w:tc>
          <w:tcPr>
            <w:tcW w:w="1972"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c>
          <w:tcPr>
            <w:tcW w:w="171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1980"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w:t>
            </w:r>
          </w:p>
        </w:tc>
        <w:tc>
          <w:tcPr>
            <w:tcW w:w="2101" w:type="dxa"/>
            <w:tcBorders>
              <w:top w:val="single" w:sz="4" w:space="0" w:color="000000"/>
              <w:left w:val="single" w:sz="4" w:space="0" w:color="000000"/>
              <w:bottom w:val="single" w:sz="4" w:space="0" w:color="000000"/>
              <w:right w:val="single" w:sz="4" w:space="0" w:color="000000"/>
            </w:tcBorders>
            <w:vAlign w:val="center"/>
          </w:tcPr>
          <w:p w:rsidR="006C251F" w:rsidRPr="006C251F" w:rsidRDefault="006C251F" w:rsidP="006C251F">
            <w:pPr>
              <w:snapToGrid w:val="0"/>
              <w:spacing w:before="120" w:line="480" w:lineRule="auto"/>
              <w:jc w:val="center"/>
              <w:rPr>
                <w:rFonts w:ascii="Arial" w:hAnsi="Arial" w:cs="Arial"/>
                <w:color w:val="000000"/>
                <w:sz w:val="22"/>
                <w:szCs w:val="22"/>
                <w:u w:val="single"/>
              </w:rPr>
            </w:pPr>
            <w:r>
              <w:rPr>
                <w:rFonts w:ascii="Arial" w:hAnsi="Arial" w:cs="Arial"/>
                <w:color w:val="000000"/>
                <w:sz w:val="22"/>
                <w:szCs w:val="22"/>
                <w:u w:val="single"/>
              </w:rPr>
              <w:t>______________</w:t>
            </w: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II</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che la suddetta impresa, ai sensi di quanto previsto dall’art. 2.2.1 del presente bando, è in possesso dei seguenti requisiti:</w:t>
            </w:r>
          </w:p>
          <w:p w:rsidR="009958A7" w:rsidRDefault="009958A7">
            <w:pPr>
              <w:spacing w:line="260" w:lineRule="atLeast"/>
              <w:ind w:left="1440" w:hanging="720"/>
              <w:jc w:val="both"/>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ab/>
              <w:t>licenza aerea di esercizio rilasciata ai sensi del Regolamento CE n. 2407/92, in GUCE L 240 del 24.8.1992;</w:t>
            </w:r>
          </w:p>
          <w:p w:rsidR="009958A7" w:rsidRDefault="009958A7">
            <w:pPr>
              <w:spacing w:line="260" w:lineRule="atLeast"/>
              <w:ind w:left="1440" w:hanging="720"/>
              <w:jc w:val="both"/>
              <w:rPr>
                <w:rFonts w:ascii="Arial" w:hAnsi="Arial" w:cs="Arial"/>
                <w:color w:val="000000"/>
                <w:sz w:val="22"/>
                <w:szCs w:val="22"/>
              </w:rPr>
            </w:pPr>
            <w:r>
              <w:rPr>
                <w:rFonts w:ascii="Arial" w:hAnsi="Arial" w:cs="Arial"/>
                <w:color w:val="000000"/>
                <w:sz w:val="22"/>
                <w:szCs w:val="22"/>
              </w:rPr>
              <w:t>(ii)</w:t>
            </w:r>
            <w:r>
              <w:rPr>
                <w:rFonts w:ascii="Arial" w:hAnsi="Arial" w:cs="Arial"/>
                <w:color w:val="000000"/>
                <w:sz w:val="22"/>
                <w:szCs w:val="22"/>
              </w:rPr>
              <w:tab/>
              <w:t>assicurazione obbligatoria in caso di incidenti, in particolare per quanto riguarda i passeggeri, il bagaglio, le merci trasportate e i terzi anche ai sensi del Regolamento CE n. 785/2004, in GUCE L 138 del 30.4.2004;</w:t>
            </w:r>
          </w:p>
          <w:p w:rsidR="009958A7" w:rsidRDefault="009958A7">
            <w:pPr>
              <w:spacing w:line="260" w:lineRule="atLeast"/>
              <w:ind w:left="1440" w:hanging="720"/>
              <w:jc w:val="both"/>
              <w:rPr>
                <w:rFonts w:ascii="Arial" w:hAnsi="Arial" w:cs="Arial"/>
                <w:color w:val="000000"/>
                <w:sz w:val="22"/>
                <w:szCs w:val="22"/>
              </w:rPr>
            </w:pPr>
            <w:r>
              <w:rPr>
                <w:rFonts w:ascii="Arial" w:hAnsi="Arial" w:cs="Arial"/>
                <w:color w:val="000000"/>
                <w:sz w:val="22"/>
                <w:szCs w:val="22"/>
              </w:rPr>
              <w:t>(iii)</w:t>
            </w:r>
            <w:r>
              <w:rPr>
                <w:rFonts w:ascii="Arial" w:hAnsi="Arial" w:cs="Arial"/>
                <w:color w:val="000000"/>
                <w:sz w:val="22"/>
                <w:szCs w:val="22"/>
              </w:rPr>
              <w:tab/>
              <w:t>certificato di operatore aereo (COA) o altri analoghi certificati abilitativi all’esercizio dell’attività rilasciati dalle competenti autorità del paese di origine;</w:t>
            </w:r>
          </w:p>
          <w:p w:rsidR="009958A7" w:rsidRDefault="009958A7">
            <w:pPr>
              <w:tabs>
                <w:tab w:val="left" w:pos="1440"/>
              </w:tabs>
              <w:spacing w:line="260" w:lineRule="atLeast"/>
              <w:ind w:left="1440" w:hanging="720"/>
              <w:jc w:val="both"/>
              <w:rPr>
                <w:rFonts w:ascii="Arial" w:hAnsi="Arial" w:cs="Arial"/>
                <w:color w:val="000000"/>
                <w:sz w:val="22"/>
                <w:szCs w:val="22"/>
              </w:rPr>
            </w:pPr>
            <w:r>
              <w:rPr>
                <w:rFonts w:ascii="Arial" w:hAnsi="Arial" w:cs="Arial"/>
                <w:color w:val="000000"/>
                <w:sz w:val="22"/>
                <w:szCs w:val="22"/>
              </w:rPr>
              <w:t>(iv)</w:t>
            </w:r>
            <w:r>
              <w:rPr>
                <w:rFonts w:ascii="Arial" w:hAnsi="Arial" w:cs="Arial"/>
                <w:color w:val="000000"/>
                <w:sz w:val="22"/>
                <w:szCs w:val="22"/>
              </w:rPr>
              <w:tab/>
              <w:t>non inserimento nella cosiddetta “</w:t>
            </w:r>
            <w:r>
              <w:rPr>
                <w:rFonts w:ascii="Arial" w:hAnsi="Arial" w:cs="Arial"/>
                <w:i/>
                <w:iCs/>
                <w:color w:val="000000"/>
                <w:sz w:val="22"/>
                <w:szCs w:val="22"/>
              </w:rPr>
              <w:t>black list</w:t>
            </w:r>
            <w:r>
              <w:rPr>
                <w:rFonts w:ascii="Arial" w:hAnsi="Arial" w:cs="Arial"/>
                <w:color w:val="000000"/>
                <w:sz w:val="22"/>
                <w:szCs w:val="22"/>
              </w:rPr>
              <w:t xml:space="preserve">” europea relativa alle compagnie aeree che non rispondono agli </w:t>
            </w:r>
            <w:r>
              <w:rPr>
                <w:rFonts w:ascii="Arial" w:hAnsi="Arial" w:cs="Arial"/>
                <w:i/>
                <w:iCs/>
                <w:color w:val="000000"/>
                <w:sz w:val="22"/>
                <w:szCs w:val="22"/>
              </w:rPr>
              <w:t>standard</w:t>
            </w:r>
            <w:r>
              <w:rPr>
                <w:rFonts w:ascii="Arial" w:hAnsi="Arial" w:cs="Arial"/>
                <w:color w:val="000000"/>
                <w:sz w:val="22"/>
                <w:szCs w:val="22"/>
              </w:rPr>
              <w:t xml:space="preserve"> di sicurezza europea, così come pubblicata sul sito internet: </w:t>
            </w:r>
            <w:hyperlink r:id="rId13" w:history="1">
              <w:r>
                <w:rPr>
                  <w:rFonts w:ascii="Arial" w:hAnsi="Arial" w:cs="Arial"/>
                  <w:color w:val="000000"/>
                  <w:sz w:val="22"/>
                  <w:szCs w:val="22"/>
                </w:rPr>
                <w:t>http://ec.europa.eu/transport/air_portal/safety</w:t>
              </w:r>
            </w:hyperlink>
            <w:r w:rsidR="00760690">
              <w:rPr>
                <w:rFonts w:ascii="Arial" w:hAnsi="Arial" w:cs="Arial"/>
                <w:color w:val="000000"/>
                <w:sz w:val="22"/>
                <w:szCs w:val="22"/>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lastRenderedPageBreak/>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III</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che la suddetta impresa, ai sensi di quanto previsto dall’art. 2.2.2 del presente bando, è in possesso dei seguenti requisiti:</w:t>
            </w:r>
          </w:p>
          <w:p w:rsidR="009958A7" w:rsidRDefault="009958A7">
            <w:pPr>
              <w:spacing w:line="260" w:lineRule="atLeast"/>
              <w:ind w:left="1440" w:hanging="720"/>
              <w:jc w:val="both"/>
              <w:rPr>
                <w:rFonts w:ascii="Arial" w:hAnsi="Arial" w:cs="Arial"/>
                <w:color w:val="000000"/>
                <w:sz w:val="22"/>
                <w:szCs w:val="22"/>
              </w:rPr>
            </w:pPr>
            <w:r>
              <w:rPr>
                <w:rFonts w:ascii="Arial" w:hAnsi="Arial" w:cs="Arial"/>
                <w:color w:val="000000"/>
                <w:sz w:val="22"/>
                <w:szCs w:val="22"/>
              </w:rPr>
              <w:t xml:space="preserve"> (i)</w:t>
            </w:r>
            <w:r>
              <w:rPr>
                <w:rFonts w:ascii="Arial" w:hAnsi="Arial" w:cs="Arial"/>
                <w:color w:val="000000"/>
                <w:sz w:val="22"/>
                <w:szCs w:val="22"/>
              </w:rPr>
              <w:tab/>
              <w:t>numero medio annuo di dipendenti nell’ultimo triennio risultanti dagli ultimi tre bilanci approvati pari o superiore a 30 unità;</w:t>
            </w:r>
          </w:p>
          <w:p w:rsidR="009958A7" w:rsidRDefault="009958A7">
            <w:pPr>
              <w:spacing w:line="260" w:lineRule="atLeast"/>
              <w:ind w:left="1440" w:hanging="720"/>
              <w:jc w:val="both"/>
              <w:rPr>
                <w:rFonts w:ascii="Arial" w:hAnsi="Arial" w:cs="Arial"/>
                <w:color w:val="000000"/>
                <w:sz w:val="22"/>
                <w:szCs w:val="22"/>
              </w:rPr>
            </w:pPr>
            <w:r>
              <w:rPr>
                <w:rFonts w:ascii="Arial" w:hAnsi="Arial" w:cs="Arial"/>
                <w:color w:val="000000"/>
                <w:sz w:val="22"/>
                <w:szCs w:val="22"/>
              </w:rPr>
              <w:t>(ii)</w:t>
            </w:r>
            <w:r>
              <w:rPr>
                <w:rFonts w:ascii="Arial" w:hAnsi="Arial" w:cs="Arial"/>
                <w:color w:val="000000"/>
                <w:sz w:val="22"/>
                <w:szCs w:val="22"/>
              </w:rPr>
              <w:tab/>
              <w:t>fatturato specifico riferito al trasporto aereo di persone, risultante dagli ultimi tre bilanci approvati di importo complessivo almeno pari a due volte il valore massimo del Contributo concesso per il suddetto triennio per il lotto per il quale viene presentata l’offerta;</w:t>
            </w:r>
          </w:p>
          <w:p w:rsidR="009958A7" w:rsidRDefault="009958A7">
            <w:pPr>
              <w:spacing w:line="260" w:lineRule="atLeast"/>
              <w:ind w:left="1440" w:hanging="720"/>
              <w:jc w:val="both"/>
              <w:rPr>
                <w:rFonts w:ascii="Arial" w:hAnsi="Arial" w:cs="Arial"/>
                <w:color w:val="000000"/>
                <w:sz w:val="22"/>
                <w:szCs w:val="22"/>
              </w:rPr>
            </w:pPr>
            <w:r>
              <w:rPr>
                <w:rFonts w:ascii="Arial" w:hAnsi="Arial" w:cs="Arial"/>
                <w:color w:val="000000"/>
                <w:sz w:val="22"/>
                <w:szCs w:val="22"/>
              </w:rPr>
              <w:t>(iii)</w:t>
            </w:r>
            <w:r>
              <w:rPr>
                <w:rFonts w:ascii="Arial" w:hAnsi="Arial" w:cs="Arial"/>
                <w:color w:val="000000"/>
                <w:sz w:val="22"/>
                <w:szCs w:val="22"/>
              </w:rPr>
              <w:tab/>
              <w:t>non aver ricevuto contributi pubblici o aiuti di qualsiasi natura, inammissibili, in quanto non cumulabili, con i contributi ammessi ai sensi degli Orientamenti.</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IV</w:t>
            </w:r>
          </w:p>
          <w:p w:rsidR="009958A7" w:rsidRDefault="009958A7">
            <w:pPr>
              <w:spacing w:line="360" w:lineRule="auto"/>
              <w:ind w:left="360"/>
              <w:jc w:val="both"/>
              <w:rPr>
                <w:rFonts w:ascii="Arial" w:hAnsi="Arial" w:cs="Arial"/>
                <w:color w:val="000000"/>
                <w:sz w:val="22"/>
                <w:szCs w:val="22"/>
              </w:rPr>
            </w:pPr>
            <w:r>
              <w:rPr>
                <w:rFonts w:ascii="Arial" w:hAnsi="Arial" w:cs="Arial"/>
                <w:color w:val="000000"/>
                <w:sz w:val="22"/>
                <w:szCs w:val="22"/>
              </w:rPr>
              <w:t>che la suddetta impresa riconosce ed accetta espressamente che Aeroporti di Puglia S.p.A. ha la facoltà di non procedere all’aggiudicazione, aggiudicare parzialmente e/o annullare la presente procedura senza incorrere in alcuna responsabilità e senza essere tenuta al pagamento di somme di denaro a titolo di penali, sanzioni, risarcimento danni, etc</w:t>
            </w:r>
            <w:r w:rsidR="006E1DD2">
              <w:rPr>
                <w:rFonts w:ascii="Arial" w:hAnsi="Arial" w:cs="Arial"/>
                <w:color w:val="000000"/>
                <w:sz w:val="22"/>
                <w:szCs w:val="22"/>
              </w:rPr>
              <w:t>.</w:t>
            </w:r>
            <w:r w:rsidR="00760690">
              <w:rPr>
                <w:rFonts w:ascii="Arial" w:hAnsi="Arial" w:cs="Arial"/>
                <w:color w:val="000000"/>
                <w:sz w:val="22"/>
                <w:szCs w:val="22"/>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0" w:type="auto"/>
        <w:tblInd w:w="-5" w:type="dxa"/>
        <w:tblLayout w:type="fixed"/>
        <w:tblLook w:val="0000"/>
      </w:tblPr>
      <w:tblGrid>
        <w:gridCol w:w="9864"/>
      </w:tblGrid>
      <w:tr w:rsidR="009958A7">
        <w:trPr>
          <w:trHeight w:val="3415"/>
        </w:trPr>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V</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 xml:space="preserve">che la suddetta impresa </w:t>
            </w:r>
            <w:r>
              <w:rPr>
                <w:rFonts w:ascii="Arial" w:hAnsi="Arial" w:cs="Arial"/>
                <w:color w:val="000000"/>
                <w:sz w:val="22"/>
                <w:szCs w:val="22"/>
                <w:u w:val="single"/>
              </w:rPr>
              <w:t>NON</w:t>
            </w:r>
            <w:r>
              <w:rPr>
                <w:rFonts w:ascii="Arial" w:hAnsi="Arial" w:cs="Arial"/>
                <w:color w:val="000000"/>
                <w:sz w:val="22"/>
                <w:szCs w:val="22"/>
              </w:rPr>
              <w:t xml:space="preserve"> si trova in alcuna delle condizioni previste dall’art. 38 del D.Lgs. 163/06 e in particolare:</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l’impresa non si trova in stato di fallimento, di liquidazione coatta, di concordato preventivo e che nei suoi riguardi non è in corso un procedimento per la dichiarazione di una di tali situazioni; </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nei confronti di se stesso e delle persone attualmente in carica indicate nella precedente Sezione I, non è pendente procedimento per l'applicazione di una delle misure di prevenzione di cui all'articolo 3 della legge 27 dicembre 1956, n. 1423, o di una delle cause ostative previste dall’art. 10 della Legge 31.05.1965, n. 575; </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nei confronti di se stesso, delle persone attualmente in carica e delle persone cessate </w:t>
            </w:r>
            <w:r>
              <w:rPr>
                <w:rFonts w:ascii="Arial" w:hAnsi="Arial" w:cs="Arial"/>
                <w:color w:val="000000"/>
                <w:sz w:val="22"/>
                <w:szCs w:val="22"/>
              </w:rPr>
              <w:lastRenderedPageBreak/>
              <w:t xml:space="preserve">dalla carica nel triennio antecedente la data di pubblicazione del bando e indicate nella precedente Sezione I, non sono state pronunciate (i) sentenze di condanna passate in giudicato, o emessi decreti penali di condanna divenuti irrevocabili, oppure sentenze di applicazione della pena su richiesta, ai sensi dell’articolo 444 del codice di procedura penale per i reati gravi in danno dello Stato o della Comunità che incidono sulla moralità professionale e (ii) sentenze di condanna passate in giudicato per i reati indicati nell’art. 45, paragrafo 1, della Direttiva CE 2004/18; </w:t>
            </w:r>
          </w:p>
          <w:p w:rsidR="009958A7" w:rsidRDefault="009958A7">
            <w:pPr>
              <w:spacing w:line="360" w:lineRule="auto"/>
              <w:jc w:val="both"/>
              <w:rPr>
                <w:rFonts w:ascii="Arial" w:hAnsi="Arial" w:cs="Arial"/>
                <w:b/>
                <w:i/>
                <w:color w:val="000000"/>
                <w:sz w:val="22"/>
                <w:szCs w:val="22"/>
              </w:rPr>
            </w:pPr>
            <w:r>
              <w:rPr>
                <w:rFonts w:ascii="Arial" w:hAnsi="Arial" w:cs="Arial"/>
                <w:b/>
                <w:i/>
                <w:color w:val="000000"/>
                <w:sz w:val="22"/>
                <w:szCs w:val="22"/>
              </w:rPr>
              <w:t>(IN CASO CONTRARIO, indicare di seguito il nominativo del o dei suddetti interessati, compreso se stesso, e TUTTE LE RISULTANZE dei rispettivi casellari giudiziali, comprese le condanne per le quali l’interessato abbia beneficiato della non menzione):</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w:t>
            </w:r>
          </w:p>
          <w:p w:rsidR="009958A7" w:rsidRDefault="009958A7">
            <w:pPr>
              <w:spacing w:line="360" w:lineRule="auto"/>
              <w:jc w:val="both"/>
              <w:rPr>
                <w:rFonts w:ascii="Arial" w:hAnsi="Arial" w:cs="Arial"/>
                <w:color w:val="000000"/>
                <w:sz w:val="22"/>
                <w:szCs w:val="22"/>
              </w:rPr>
            </w:pPr>
            <w:r>
              <w:rPr>
                <w:rFonts w:ascii="Arial" w:hAnsi="Arial" w:cs="Arial"/>
                <w:color w:val="000000"/>
                <w:sz w:val="22"/>
                <w:szCs w:val="22"/>
              </w:rPr>
              <w:t>(</w:t>
            </w:r>
            <w:r>
              <w:rPr>
                <w:rFonts w:ascii="Arial" w:hAnsi="Arial" w:cs="Arial"/>
                <w:b/>
                <w:color w:val="000000"/>
                <w:sz w:val="22"/>
                <w:szCs w:val="22"/>
                <w:u w:val="single"/>
              </w:rPr>
              <w:t>Nota</w:t>
            </w:r>
            <w:r>
              <w:rPr>
                <w:rFonts w:ascii="Arial" w:hAnsi="Arial" w:cs="Arial"/>
                <w:color w:val="000000"/>
                <w:sz w:val="22"/>
                <w:szCs w:val="22"/>
              </w:rPr>
              <w:t xml:space="preserve">: </w:t>
            </w:r>
            <w:r>
              <w:rPr>
                <w:rFonts w:ascii="Arial" w:hAnsi="Arial" w:cs="Arial"/>
                <w:i/>
                <w:color w:val="000000"/>
                <w:sz w:val="22"/>
                <w:szCs w:val="22"/>
              </w:rPr>
              <w:t>si ricorda che qualora nei confronti delle persone cessate dalla carica nel triennio antecedente la data di pubblicazione del bando e indicate al precedente punto 1) siano state pronunciate condanne penali previste dall’art. 38, comma 1, lettera c), del D.Lgs 163/06, ai sensi del medesimo comma l’impresa potrà essere ammessa alla procedura selettiva soltanto presentando, insieme alla presente dichiarazione, anche la documentazione idonea e sufficiente a dimostrare di aver adottato atti o misure di completa dissociazione della condotta penalmente sanzionata</w:t>
            </w:r>
            <w:r>
              <w:rPr>
                <w:rFonts w:ascii="Arial" w:hAnsi="Arial" w:cs="Arial"/>
                <w:color w:val="000000"/>
                <w:sz w:val="22"/>
                <w:szCs w:val="22"/>
              </w:rPr>
              <w:t>);</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non è stato violato il divieto di intestazione fiduciaria posto all'articolo 17 della legge 19 marzo 1990, n. 55; </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non sono state commesse gravi infrazioni debitamente accertate alle norme in materia di sicurezza e a ogni altro obbligo derivante dai rapporti di lavoro, risultanti dai dati in possesso dell'Osservatorio; </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non è stata commessa grave negligenza o malafede nell'esecuzione delle prestazioni affidate da Aeroporti di Puglia S.p.A., e che non è stato commesso un errore grave </w:t>
            </w:r>
            <w:r>
              <w:rPr>
                <w:rFonts w:ascii="Arial" w:hAnsi="Arial" w:cs="Arial"/>
                <w:color w:val="000000"/>
                <w:sz w:val="22"/>
                <w:szCs w:val="22"/>
              </w:rPr>
              <w:lastRenderedPageBreak/>
              <w:t xml:space="preserve">nell’esercizio dell’attività professionale; </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non sono state commesse gravi violazioni, definitivamente accertate, rispetto agli obblighi relativi al pagamento delle imposte e tasse, secondo la legislazione italiana o quella dello Stato in cui è stabilita l'impresa; </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 xml:space="preserve">che nell'anno antecedente la data di pubblicazione del bando non sono state rese false dichiarazioni in merito ai requisiti e alle condizioni rilevanti per la partecipazione alla procedura selettiva; </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che non sono state commesse violazioni gravi, definitivamente accertate, alle norme in materia di contributi previdenziali e assistenziali, secondo la legislazione italiana o dello Stato in cui è stabilita l’impresa;</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che l’impresa è in regola con le norme che disciplinano il diritto al lavoro dei disabili ai sensi dell’art. 17 della legge 12 marzo 1999, n. 68;</w:t>
            </w:r>
          </w:p>
          <w:p w:rsidR="009958A7" w:rsidRDefault="009958A7">
            <w:pPr>
              <w:numPr>
                <w:ilvl w:val="0"/>
                <w:numId w:val="32"/>
              </w:numPr>
              <w:tabs>
                <w:tab w:val="left" w:pos="720"/>
              </w:tabs>
              <w:spacing w:line="480" w:lineRule="auto"/>
              <w:jc w:val="both"/>
              <w:rPr>
                <w:rFonts w:ascii="Arial" w:hAnsi="Arial" w:cs="Arial"/>
                <w:color w:val="000000"/>
                <w:sz w:val="22"/>
                <w:szCs w:val="22"/>
              </w:rPr>
            </w:pPr>
            <w:r>
              <w:rPr>
                <w:rFonts w:ascii="Arial" w:hAnsi="Arial" w:cs="Arial"/>
                <w:color w:val="000000"/>
                <w:sz w:val="22"/>
                <w:szCs w:val="22"/>
              </w:rPr>
              <w:t>che non è stata applicata la sanzione interdittiva di cui all’articolo 9, comma 2, lettera c), del decreto legislativo dell’8 giugno 2001, n. 231 o altra sanzione che comporta il divieto di contrarre con la pubblica amministrazione</w:t>
            </w:r>
            <w:r w:rsidR="00760690">
              <w:rPr>
                <w:rFonts w:ascii="Arial" w:hAnsi="Arial" w:cs="Arial"/>
                <w:color w:val="000000"/>
                <w:sz w:val="22"/>
                <w:szCs w:val="22"/>
              </w:rPr>
              <w:t>.</w:t>
            </w: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lastRenderedPageBreak/>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VI</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 xml:space="preserve">che la suddetta impresa </w:t>
            </w:r>
            <w:r>
              <w:rPr>
                <w:rFonts w:ascii="Arial" w:hAnsi="Arial" w:cs="Arial"/>
                <w:color w:val="000000"/>
                <w:sz w:val="22"/>
                <w:szCs w:val="22"/>
                <w:u w:val="single"/>
              </w:rPr>
              <w:t>NON</w:t>
            </w:r>
            <w:r>
              <w:rPr>
                <w:rFonts w:ascii="Arial" w:hAnsi="Arial" w:cs="Arial"/>
                <w:color w:val="000000"/>
                <w:sz w:val="22"/>
                <w:szCs w:val="22"/>
              </w:rPr>
              <w:t xml:space="preserve"> è parte di contestazioni, attive e/o passive, dichiarate e/o pendenti nei confronti dell’Ente Nazionale Aviazione Civile (ENAC)</w:t>
            </w:r>
            <w:r w:rsidR="00760690">
              <w:rPr>
                <w:rFonts w:ascii="Arial" w:hAnsi="Arial" w:cs="Arial"/>
                <w:color w:val="000000"/>
                <w:sz w:val="22"/>
                <w:szCs w:val="22"/>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VII</w:t>
            </w:r>
          </w:p>
          <w:p w:rsidR="009958A7" w:rsidRDefault="009958A7">
            <w:pPr>
              <w:spacing w:line="480" w:lineRule="auto"/>
              <w:jc w:val="both"/>
              <w:rPr>
                <w:rFonts w:ascii="Arial" w:hAnsi="Arial" w:cs="Arial"/>
                <w:b/>
                <w:color w:val="000000"/>
                <w:sz w:val="22"/>
                <w:szCs w:val="22"/>
                <w:u w:val="single"/>
              </w:rPr>
            </w:pPr>
            <w:r>
              <w:rPr>
                <w:rFonts w:ascii="Arial" w:hAnsi="Arial" w:cs="Arial"/>
                <w:color w:val="000000"/>
                <w:sz w:val="22"/>
                <w:szCs w:val="22"/>
              </w:rPr>
              <w:t xml:space="preserve">che la suddetta impresa si impegna sin d’ora a stipulare e sottoscrivere, senza eccezione alcuna, la convenzione tra la stessa e la società Aeroporti di Puglia S.p.A. in relazione al presente bando e sulla base del modello </w:t>
            </w:r>
            <w:r>
              <w:rPr>
                <w:rFonts w:ascii="Arial" w:hAnsi="Arial" w:cs="Arial"/>
                <w:i/>
                <w:color w:val="000000"/>
                <w:sz w:val="22"/>
                <w:szCs w:val="22"/>
              </w:rPr>
              <w:t>sub</w:t>
            </w:r>
            <w:r>
              <w:rPr>
                <w:rFonts w:ascii="Arial" w:hAnsi="Arial" w:cs="Arial"/>
                <w:color w:val="000000"/>
                <w:sz w:val="22"/>
                <w:szCs w:val="22"/>
              </w:rPr>
              <w:t xml:space="preserve"> </w:t>
            </w:r>
            <w:r>
              <w:rPr>
                <w:rFonts w:ascii="Arial" w:hAnsi="Arial" w:cs="Arial"/>
                <w:b/>
                <w:color w:val="000000"/>
                <w:sz w:val="22"/>
                <w:szCs w:val="22"/>
                <w:u w:val="single"/>
              </w:rPr>
              <w:t>Allegato B</w:t>
            </w:r>
            <w:r w:rsidR="00760690">
              <w:rPr>
                <w:rFonts w:ascii="Arial" w:hAnsi="Arial" w:cs="Arial"/>
                <w:color w:val="000000"/>
                <w:sz w:val="22"/>
                <w:szCs w:val="22"/>
              </w:rPr>
              <w:t>.</w:t>
            </w: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lastRenderedPageBreak/>
        <w:t>DICHIARA</w:t>
      </w:r>
    </w:p>
    <w:tbl>
      <w:tblPr>
        <w:tblW w:w="0" w:type="auto"/>
        <w:tblInd w:w="-5" w:type="dxa"/>
        <w:tblLayout w:type="fixed"/>
        <w:tblLook w:val="0000"/>
      </w:tblPr>
      <w:tblGrid>
        <w:gridCol w:w="9864"/>
      </w:tblGrid>
      <w:tr w:rsidR="009958A7">
        <w:trPr>
          <w:trHeight w:val="2200"/>
        </w:trPr>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VIII</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che la suddetta impresa si impegna sin d’ora ad esercitare l’attività connessa alle nuove rotte aeree per le quali risulterà eventualmente aggiudicataria per un periodo non inferiore a 5 (cinque) anni a partire dalla data di stipula della convenzione indicata nella Sezione VII che precede</w:t>
            </w:r>
            <w:r w:rsidR="00760690">
              <w:rPr>
                <w:rFonts w:ascii="Arial" w:hAnsi="Arial" w:cs="Arial"/>
                <w:color w:val="000000"/>
                <w:sz w:val="22"/>
                <w:szCs w:val="22"/>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0" w:type="auto"/>
        <w:tblInd w:w="-5" w:type="dxa"/>
        <w:tblLayout w:type="fixed"/>
        <w:tblLook w:val="0000"/>
      </w:tblPr>
      <w:tblGrid>
        <w:gridCol w:w="9864"/>
      </w:tblGrid>
      <w:tr w:rsidR="009958A7">
        <w:trPr>
          <w:trHeight w:val="1975"/>
        </w:trPr>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IX</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 xml:space="preserve">che la suddetta impresa si obbliga a tenere completamente indenne e manlevata la società Aeroporti di Puglia S.p.A. per qualsivoglia azione e/o pretesa sollevata da terzi con riferimento alla non conformità dell’offerta economica e/o del </w:t>
            </w:r>
            <w:r>
              <w:rPr>
                <w:rFonts w:ascii="Arial" w:hAnsi="Arial" w:cs="Arial"/>
                <w:i/>
                <w:color w:val="000000"/>
                <w:sz w:val="22"/>
                <w:szCs w:val="22"/>
              </w:rPr>
              <w:t>Business Plan</w:t>
            </w:r>
            <w:r>
              <w:rPr>
                <w:rFonts w:ascii="Arial" w:hAnsi="Arial" w:cs="Arial"/>
                <w:color w:val="000000"/>
                <w:sz w:val="22"/>
                <w:szCs w:val="22"/>
              </w:rPr>
              <w:t xml:space="preserve"> presentato dall’impresa stessa ai criteri tecnici/economici/finanziari sanciti dall’Unione Europea e a quelli indicati nel presente bando</w:t>
            </w:r>
            <w:r w:rsidR="00760690">
              <w:rPr>
                <w:rFonts w:ascii="Arial" w:hAnsi="Arial" w:cs="Arial"/>
                <w:color w:val="000000"/>
                <w:sz w:val="22"/>
                <w:szCs w:val="22"/>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X</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che la suddetta impresa si impegna sin d’ora ad ottenere gli “</w:t>
            </w:r>
            <w:r>
              <w:rPr>
                <w:rFonts w:ascii="Arial" w:hAnsi="Arial" w:cs="Arial"/>
                <w:i/>
                <w:color w:val="000000"/>
                <w:sz w:val="22"/>
                <w:szCs w:val="22"/>
              </w:rPr>
              <w:t>slots</w:t>
            </w:r>
            <w:r>
              <w:rPr>
                <w:rFonts w:ascii="Arial" w:hAnsi="Arial" w:cs="Arial"/>
                <w:color w:val="000000"/>
                <w:sz w:val="22"/>
                <w:szCs w:val="22"/>
              </w:rPr>
              <w:t>”, relativi al/i lotto/i per i quali risulterà eventualmente aggiudicataria, entro e non oltre 5 (cinque) giorni dall’assegnazione finale all’impresa stessa dei contributi indicati nel presente bando e, in ogni caso, anteriormente alla sottoscrizione della convenzione con la società Aeroporti di Puglia S.p.A. indicata nella Sezione VII che precede</w:t>
            </w:r>
            <w:r w:rsidR="00760690">
              <w:rPr>
                <w:rFonts w:ascii="Arial" w:hAnsi="Arial" w:cs="Arial"/>
                <w:color w:val="000000"/>
                <w:sz w:val="22"/>
                <w:szCs w:val="22"/>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XI</w:t>
            </w:r>
          </w:p>
          <w:p w:rsidR="009958A7" w:rsidRDefault="009958A7">
            <w:pPr>
              <w:spacing w:line="480" w:lineRule="auto"/>
              <w:jc w:val="both"/>
              <w:rPr>
                <w:rFonts w:ascii="Arial" w:hAnsi="Arial" w:cs="Arial"/>
                <w:color w:val="000000"/>
                <w:sz w:val="22"/>
                <w:szCs w:val="22"/>
              </w:rPr>
            </w:pPr>
            <w:r>
              <w:rPr>
                <w:rFonts w:ascii="Arial" w:hAnsi="Arial" w:cs="Arial"/>
                <w:color w:val="000000"/>
                <w:sz w:val="22"/>
                <w:szCs w:val="22"/>
              </w:rPr>
              <w:t xml:space="preserve">che la suddetta impresa NON è </w:t>
            </w:r>
            <w:r>
              <w:rPr>
                <w:rFonts w:ascii="Arial" w:hAnsi="Arial" w:cs="Arial"/>
                <w:color w:val="000000"/>
                <w:sz w:val="22"/>
                <w:szCs w:val="22"/>
                <w:lang w:eastAsia="en-US"/>
              </w:rPr>
              <w:t xml:space="preserve">a conoscenza della partecipazione alla presente procedura da parte di altre imprese che si trovino in una delle situazioni </w:t>
            </w:r>
            <w:r>
              <w:rPr>
                <w:rFonts w:ascii="Arial" w:hAnsi="Arial" w:cs="Arial"/>
                <w:color w:val="000000"/>
                <w:sz w:val="22"/>
                <w:szCs w:val="22"/>
              </w:rPr>
              <w:t>indicate nell’art. 34, secondo comma, del D.Lgs 163/06</w:t>
            </w:r>
            <w:r w:rsidR="00760690">
              <w:rPr>
                <w:rFonts w:ascii="Arial" w:hAnsi="Arial" w:cs="Arial"/>
                <w:color w:val="000000"/>
                <w:sz w:val="22"/>
                <w:szCs w:val="22"/>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center"/>
        <w:rPr>
          <w:rFonts w:ascii="Arial" w:hAnsi="Arial" w:cs="Arial"/>
          <w:b/>
          <w:color w:val="000000"/>
          <w:sz w:val="22"/>
          <w:szCs w:val="22"/>
          <w:u w:val="single"/>
        </w:rPr>
      </w:pPr>
      <w:r>
        <w:rPr>
          <w:rFonts w:ascii="Arial" w:hAnsi="Arial" w:cs="Arial"/>
          <w:b/>
          <w:color w:val="000000"/>
          <w:sz w:val="22"/>
          <w:szCs w:val="22"/>
          <w:u w:val="single"/>
        </w:rPr>
        <w:lastRenderedPageBreak/>
        <w:t>DICHIARA</w:t>
      </w:r>
    </w:p>
    <w:tbl>
      <w:tblPr>
        <w:tblW w:w="0" w:type="auto"/>
        <w:tblInd w:w="-5" w:type="dxa"/>
        <w:tblLayout w:type="fixed"/>
        <w:tblLook w:val="0000"/>
      </w:tblPr>
      <w:tblGrid>
        <w:gridCol w:w="9864"/>
      </w:tblGrid>
      <w:tr w:rsidR="009958A7">
        <w:tc>
          <w:tcPr>
            <w:tcW w:w="9864" w:type="dxa"/>
            <w:tcBorders>
              <w:top w:val="single" w:sz="4" w:space="0" w:color="000000"/>
              <w:left w:val="single" w:sz="4" w:space="0" w:color="000000"/>
              <w:bottom w:val="single" w:sz="4" w:space="0" w:color="000000"/>
              <w:right w:val="single" w:sz="4" w:space="0" w:color="000000"/>
            </w:tcBorders>
          </w:tcPr>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Sezione XII</w:t>
            </w:r>
          </w:p>
          <w:p w:rsidR="009958A7" w:rsidRDefault="009958A7">
            <w:pPr>
              <w:snapToGrid w:val="0"/>
              <w:spacing w:line="480" w:lineRule="auto"/>
              <w:jc w:val="center"/>
              <w:rPr>
                <w:rFonts w:ascii="Arial" w:hAnsi="Arial" w:cs="Arial"/>
                <w:b/>
                <w:color w:val="000000"/>
                <w:sz w:val="22"/>
                <w:szCs w:val="22"/>
                <w:u w:val="single"/>
              </w:rPr>
            </w:pPr>
            <w:r>
              <w:rPr>
                <w:rFonts w:ascii="Arial" w:hAnsi="Arial" w:cs="Arial"/>
                <w:b/>
                <w:color w:val="000000"/>
                <w:sz w:val="22"/>
                <w:szCs w:val="22"/>
                <w:u w:val="single"/>
              </w:rPr>
              <w:t>(facoltativa)</w:t>
            </w:r>
          </w:p>
          <w:p w:rsidR="009958A7" w:rsidRDefault="00557552">
            <w:pPr>
              <w:spacing w:line="480" w:lineRule="auto"/>
              <w:jc w:val="both"/>
              <w:rPr>
                <w:rFonts w:ascii="Arial" w:hAnsi="Arial" w:cs="Arial"/>
                <w:color w:val="000000"/>
                <w:sz w:val="22"/>
                <w:szCs w:val="22"/>
              </w:rPr>
            </w:pPr>
            <w:r>
              <w:rPr>
                <w:rFonts w:ascii="Arial" w:hAnsi="Arial" w:cs="Arial"/>
                <w:color w:val="000000"/>
                <w:sz w:val="22"/>
                <w:szCs w:val="22"/>
              </w:rPr>
              <w:object w:dxaOrig="1440" w:dyaOrig="1440">
                <v:shape id="_x0000_i1032" type="#_x0000_t75" style="width:15.75pt;height:18pt" o:ole="">
                  <v:imagedata r:id="rId14" o:title=""/>
                </v:shape>
                <w:control r:id="rId15" w:name="CheckBox1" w:shapeid="_x0000_i1032"/>
              </w:object>
            </w:r>
            <w:r w:rsidR="009958A7">
              <w:rPr>
                <w:rFonts w:ascii="Arial" w:hAnsi="Arial" w:cs="Arial"/>
                <w:color w:val="000000"/>
                <w:sz w:val="22"/>
                <w:szCs w:val="22"/>
              </w:rPr>
              <w:t xml:space="preserve">che la suddetta impresa intende avvalersi dei requisiti economici/tecnici/organizzativi dell’impresa ______________________, con sede legale in _____________, indirizzo ____________________, iscritta nel Registro delle Imprese di ____________________, codice fiscale e P.IVA (se applicabili) ______________________________________________________, e a tal fine, allega le dichiarazioni </w:t>
            </w:r>
            <w:r w:rsidR="009958A7">
              <w:rPr>
                <w:rFonts w:ascii="Arial" w:hAnsi="Arial" w:cs="Arial"/>
                <w:color w:val="000000"/>
                <w:sz w:val="22"/>
                <w:szCs w:val="22"/>
                <w:lang w:eastAsia="en-US"/>
              </w:rPr>
              <w:t>le dichiarazioni e/o la documentazione prescritta dall’art. 49, lettere da a) a g), del D.Lgs 163/06</w:t>
            </w:r>
            <w:r w:rsidR="00760690">
              <w:rPr>
                <w:rFonts w:ascii="Arial" w:hAnsi="Arial" w:cs="Arial"/>
                <w:color w:val="000000"/>
                <w:sz w:val="22"/>
                <w:szCs w:val="22"/>
                <w:lang w:eastAsia="en-US"/>
              </w:rPr>
              <w:t>.</w:t>
            </w:r>
          </w:p>
          <w:p w:rsidR="009958A7" w:rsidRDefault="009958A7">
            <w:pPr>
              <w:spacing w:line="480" w:lineRule="auto"/>
              <w:jc w:val="both"/>
              <w:rPr>
                <w:rFonts w:ascii="Arial" w:hAnsi="Arial" w:cs="Arial"/>
                <w:color w:val="000000"/>
                <w:sz w:val="22"/>
                <w:szCs w:val="22"/>
              </w:rPr>
            </w:pPr>
          </w:p>
        </w:tc>
      </w:tr>
    </w:tbl>
    <w:p w:rsidR="009958A7" w:rsidRDefault="009958A7" w:rsidP="007664B5">
      <w:pPr>
        <w:keepNext/>
        <w:spacing w:line="480" w:lineRule="auto"/>
        <w:jc w:val="both"/>
        <w:rPr>
          <w:rFonts w:ascii="Arial" w:hAnsi="Arial" w:cs="Arial"/>
          <w:color w:val="000000"/>
          <w:sz w:val="22"/>
          <w:szCs w:val="22"/>
        </w:rPr>
      </w:pPr>
      <w:r>
        <w:rPr>
          <w:rFonts w:ascii="Arial" w:hAnsi="Arial" w:cs="Arial"/>
          <w:b/>
          <w:color w:val="000000"/>
          <w:sz w:val="22"/>
          <w:szCs w:val="22"/>
          <w:u w:val="single"/>
        </w:rPr>
        <w:t>Allegati</w:t>
      </w:r>
      <w:r>
        <w:rPr>
          <w:rFonts w:ascii="Arial" w:hAnsi="Arial" w:cs="Arial"/>
          <w:color w:val="000000"/>
          <w:sz w:val="22"/>
          <w:szCs w:val="22"/>
        </w:rPr>
        <w:t>:</w:t>
      </w:r>
    </w:p>
    <w:p w:rsidR="009958A7" w:rsidRDefault="009958A7">
      <w:pPr>
        <w:spacing w:line="480" w:lineRule="auto"/>
        <w:ind w:left="720" w:hanging="72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fotocopia sottoscritta e non autenticata del passaporto e/o carta di identità in corso di validità;</w:t>
      </w:r>
    </w:p>
    <w:p w:rsidR="009958A7" w:rsidRDefault="009958A7">
      <w:pPr>
        <w:tabs>
          <w:tab w:val="left" w:pos="720"/>
        </w:tabs>
        <w:spacing w:line="480" w:lineRule="auto"/>
        <w:ind w:left="72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certificazione di avvenuta ottemperanza alle norme di cui alla legge n. 68 del 12 marzo 1999.</w:t>
      </w:r>
    </w:p>
    <w:p w:rsidR="009958A7" w:rsidRPr="006C251F" w:rsidRDefault="009958A7">
      <w:pPr>
        <w:spacing w:line="480" w:lineRule="auto"/>
        <w:jc w:val="both"/>
        <w:rPr>
          <w:rFonts w:ascii="Arial" w:hAnsi="Arial" w:cs="Arial"/>
          <w:color w:val="000000"/>
          <w:sz w:val="22"/>
          <w:szCs w:val="22"/>
        </w:rPr>
      </w:pPr>
      <w:r w:rsidRPr="006C251F">
        <w:rPr>
          <w:rFonts w:ascii="Arial" w:hAnsi="Arial" w:cs="Arial"/>
          <w:color w:val="000000"/>
          <w:sz w:val="22"/>
          <w:szCs w:val="22"/>
        </w:rPr>
        <w:t>Luogo e data __________________________</w:t>
      </w:r>
    </w:p>
    <w:p w:rsidR="009958A7" w:rsidRPr="006C251F" w:rsidRDefault="006C251F">
      <w:pPr>
        <w:spacing w:line="480" w:lineRule="auto"/>
        <w:jc w:val="cente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958A7" w:rsidRPr="006C251F">
        <w:rPr>
          <w:rFonts w:ascii="Arial" w:hAnsi="Arial" w:cs="Arial"/>
          <w:color w:val="000000"/>
          <w:sz w:val="22"/>
          <w:szCs w:val="22"/>
        </w:rPr>
        <w:t>Firma</w:t>
      </w:r>
    </w:p>
    <w:p w:rsidR="009958A7" w:rsidRDefault="009958A7">
      <w:pPr>
        <w:spacing w:line="480" w:lineRule="auto"/>
        <w:jc w:val="right"/>
        <w:rPr>
          <w:rFonts w:ascii="Arial" w:hAnsi="Arial" w:cs="Arial"/>
          <w:color w:val="000000"/>
          <w:sz w:val="22"/>
          <w:szCs w:val="22"/>
        </w:rPr>
      </w:pPr>
      <w:r w:rsidRPr="006C251F">
        <w:rPr>
          <w:rFonts w:ascii="Arial" w:hAnsi="Arial" w:cs="Arial"/>
          <w:color w:val="000000"/>
          <w:sz w:val="22"/>
          <w:szCs w:val="22"/>
        </w:rPr>
        <w:t>legale rappresentante/procuratore speciale</w:t>
      </w:r>
    </w:p>
    <w:p w:rsidR="009958A7" w:rsidRDefault="009958A7">
      <w:pPr>
        <w:spacing w:line="480" w:lineRule="auto"/>
        <w:jc w:val="right"/>
        <w:rPr>
          <w:rFonts w:ascii="Arial" w:hAnsi="Arial" w:cs="Arial"/>
          <w:color w:val="000000"/>
          <w:sz w:val="22"/>
          <w:szCs w:val="22"/>
        </w:rPr>
      </w:pPr>
      <w:r>
        <w:rPr>
          <w:rFonts w:ascii="Arial" w:hAnsi="Arial" w:cs="Arial"/>
          <w:color w:val="000000"/>
          <w:sz w:val="22"/>
          <w:szCs w:val="22"/>
        </w:rPr>
        <w:t>_________________________________</w:t>
      </w:r>
      <w:r>
        <w:br w:type="page"/>
      </w:r>
      <w:r>
        <w:rPr>
          <w:rFonts w:ascii="Arial" w:hAnsi="Arial" w:cs="Arial"/>
          <w:b/>
          <w:bCs/>
          <w:color w:val="000000"/>
          <w:sz w:val="28"/>
          <w:szCs w:val="28"/>
          <w:u w:val="single"/>
        </w:rPr>
        <w:lastRenderedPageBreak/>
        <w:t>ALLEGATO C</w:t>
      </w:r>
    </w:p>
    <w:p w:rsidR="009958A7" w:rsidRDefault="009958A7">
      <w:pPr>
        <w:spacing w:line="260" w:lineRule="atLeast"/>
        <w:jc w:val="center"/>
        <w:rPr>
          <w:rFonts w:ascii="Arial" w:hAnsi="Arial" w:cs="Arial"/>
          <w:b/>
          <w:bCs/>
          <w:color w:val="000000"/>
          <w:sz w:val="22"/>
          <w:szCs w:val="22"/>
        </w:rPr>
      </w:pPr>
    </w:p>
    <w:p w:rsidR="009958A7" w:rsidRDefault="009958A7">
      <w:pPr>
        <w:spacing w:line="260" w:lineRule="atLeast"/>
        <w:jc w:val="center"/>
        <w:rPr>
          <w:rFonts w:ascii="Arial" w:hAnsi="Arial" w:cs="Arial"/>
          <w:b/>
          <w:bCs/>
          <w:color w:val="000000"/>
          <w:sz w:val="22"/>
          <w:szCs w:val="22"/>
        </w:rPr>
      </w:pPr>
      <w:r>
        <w:rPr>
          <w:rFonts w:ascii="Arial" w:hAnsi="Arial" w:cs="Arial"/>
          <w:b/>
          <w:bCs/>
          <w:color w:val="000000"/>
          <w:sz w:val="22"/>
          <w:szCs w:val="22"/>
        </w:rPr>
        <w:t>Tariffe aeroportuali applicate da Aeroporti di Puglia S.p.A.</w:t>
      </w:r>
    </w:p>
    <w:p w:rsidR="009958A7" w:rsidRDefault="009958A7">
      <w:pPr>
        <w:spacing w:line="260" w:lineRule="atLeast"/>
        <w:jc w:val="center"/>
        <w:rPr>
          <w:rFonts w:ascii="Arial" w:hAnsi="Arial" w:cs="Arial"/>
          <w:b/>
          <w:bCs/>
          <w:color w:val="000000"/>
          <w:sz w:val="22"/>
          <w:szCs w:val="22"/>
          <w:lang w:val="en-GB"/>
        </w:rPr>
      </w:pPr>
      <w:r>
        <w:rPr>
          <w:rFonts w:ascii="Arial" w:hAnsi="Arial" w:cs="Arial"/>
          <w:b/>
          <w:bCs/>
          <w:color w:val="000000"/>
          <w:sz w:val="22"/>
          <w:szCs w:val="22"/>
          <w:lang w:val="en-GB"/>
        </w:rPr>
        <w:t>List of Services provided by Aeroporti di Puglia S.p.A.</w:t>
      </w:r>
    </w:p>
    <w:p w:rsidR="009958A7" w:rsidRDefault="009958A7">
      <w:pPr>
        <w:ind w:left="360"/>
        <w:rPr>
          <w:rFonts w:ascii="Tahoma" w:hAnsi="Tahoma" w:cs="Tahoma"/>
          <w:b/>
          <w:bCs/>
          <w:sz w:val="16"/>
          <w:lang w:val="en-GB"/>
        </w:rPr>
      </w:pPr>
      <w:r>
        <w:rPr>
          <w:rFonts w:ascii="Tahoma" w:hAnsi="Tahoma" w:cs="Tahoma"/>
          <w:b/>
          <w:bCs/>
          <w:sz w:val="16"/>
          <w:lang w:val="en-GB"/>
        </w:rPr>
        <w:t>- Procedure fixed by IATA – (chapter 8 – Standard Ground Handling Agreements, edition April 1998)</w:t>
      </w:r>
    </w:p>
    <w:p w:rsidR="009958A7" w:rsidRDefault="009958A7">
      <w:pPr>
        <w:numPr>
          <w:ilvl w:val="0"/>
          <w:numId w:val="7"/>
        </w:numPr>
        <w:tabs>
          <w:tab w:val="left" w:pos="720"/>
        </w:tabs>
        <w:jc w:val="center"/>
        <w:rPr>
          <w:rFonts w:ascii="Arial" w:hAnsi="Arial" w:cs="Arial"/>
          <w:b/>
          <w:bCs/>
          <w:i/>
          <w:iCs/>
          <w:lang w:val="en-GB"/>
        </w:rPr>
      </w:pPr>
    </w:p>
    <w:p w:rsidR="009958A7" w:rsidRDefault="009958A7">
      <w:pPr>
        <w:pStyle w:val="Titolo1"/>
        <w:rPr>
          <w:sz w:val="20"/>
          <w:u w:val="single"/>
          <w:lang w:val="en-GB"/>
        </w:rPr>
      </w:pPr>
      <w:r>
        <w:rPr>
          <w:sz w:val="20"/>
          <w:u w:val="single"/>
          <w:lang w:val="en-GB"/>
        </w:rPr>
        <w:t>SECTION 1 – REPRESENTATION AND ACCOMODATION</w:t>
      </w:r>
    </w:p>
    <w:p w:rsidR="009958A7" w:rsidRDefault="009958A7">
      <w:pPr>
        <w:numPr>
          <w:ilvl w:val="1"/>
          <w:numId w:val="48"/>
        </w:numPr>
        <w:tabs>
          <w:tab w:val="left" w:pos="720"/>
        </w:tabs>
        <w:jc w:val="both"/>
        <w:rPr>
          <w:rFonts w:ascii="Arial" w:hAnsi="Arial" w:cs="Arial"/>
          <w:b/>
          <w:bCs/>
          <w:sz w:val="20"/>
          <w:lang w:val="en-GB"/>
        </w:rPr>
      </w:pPr>
      <w:r>
        <w:rPr>
          <w:rFonts w:ascii="Arial" w:hAnsi="Arial" w:cs="Arial"/>
          <w:b/>
          <w:bCs/>
          <w:sz w:val="20"/>
          <w:lang w:val="en-GB"/>
        </w:rPr>
        <w:t>GENERAL</w:t>
      </w:r>
    </w:p>
    <w:p w:rsidR="009958A7" w:rsidRDefault="009958A7">
      <w:pPr>
        <w:jc w:val="both"/>
        <w:rPr>
          <w:rFonts w:ascii="Arial" w:hAnsi="Arial" w:cs="Arial"/>
          <w:sz w:val="16"/>
          <w:szCs w:val="16"/>
          <w:lang w:val="en-GB"/>
        </w:rPr>
      </w:pPr>
      <w:r>
        <w:rPr>
          <w:rFonts w:ascii="Arial" w:hAnsi="Arial" w:cs="Arial"/>
          <w:sz w:val="16"/>
          <w:szCs w:val="16"/>
          <w:lang w:val="en-GB"/>
        </w:rPr>
        <w:t>1.1.2</w:t>
      </w:r>
      <w:r>
        <w:rPr>
          <w:rFonts w:ascii="Arial" w:hAnsi="Arial" w:cs="Arial"/>
          <w:sz w:val="16"/>
          <w:szCs w:val="16"/>
          <w:lang w:val="en-GB"/>
        </w:rPr>
        <w:tab/>
        <w:t>Liaise with local authorities</w:t>
      </w:r>
    </w:p>
    <w:p w:rsidR="009958A7" w:rsidRDefault="009958A7">
      <w:pPr>
        <w:jc w:val="both"/>
        <w:rPr>
          <w:rFonts w:ascii="Arial" w:hAnsi="Arial" w:cs="Arial"/>
          <w:sz w:val="16"/>
          <w:szCs w:val="16"/>
          <w:lang w:val="en-GB"/>
        </w:rPr>
      </w:pPr>
      <w:r>
        <w:rPr>
          <w:rFonts w:ascii="Arial" w:hAnsi="Arial" w:cs="Arial"/>
          <w:sz w:val="16"/>
          <w:szCs w:val="16"/>
          <w:lang w:val="en-GB"/>
        </w:rPr>
        <w:t>1.1.3</w:t>
      </w:r>
      <w:r>
        <w:rPr>
          <w:rFonts w:ascii="Arial" w:hAnsi="Arial" w:cs="Arial"/>
          <w:sz w:val="16"/>
          <w:szCs w:val="16"/>
          <w:lang w:val="en-GB"/>
        </w:rPr>
        <w:tab/>
        <w:t>Indicate that the Handling Company is acting as handling agent for the Carrier</w:t>
      </w:r>
    </w:p>
    <w:p w:rsidR="009958A7" w:rsidRDefault="009958A7">
      <w:pPr>
        <w:jc w:val="both"/>
        <w:rPr>
          <w:rFonts w:ascii="Arial" w:hAnsi="Arial" w:cs="Arial"/>
          <w:sz w:val="16"/>
          <w:szCs w:val="16"/>
          <w:lang w:val="en-GB"/>
        </w:rPr>
      </w:pPr>
      <w:r>
        <w:rPr>
          <w:rFonts w:ascii="Arial" w:hAnsi="Arial" w:cs="Arial"/>
          <w:sz w:val="16"/>
          <w:szCs w:val="16"/>
          <w:lang w:val="en-GB"/>
        </w:rPr>
        <w:t>1.1.4</w:t>
      </w:r>
      <w:r>
        <w:rPr>
          <w:rFonts w:ascii="Arial" w:hAnsi="Arial" w:cs="Arial"/>
          <w:sz w:val="16"/>
          <w:szCs w:val="16"/>
          <w:lang w:val="en-GB"/>
        </w:rPr>
        <w:tab/>
        <w:t>Inform all interested parties concerning movements of the Carrier’s aircraft</w:t>
      </w:r>
    </w:p>
    <w:p w:rsidR="009958A7" w:rsidRDefault="009958A7">
      <w:pPr>
        <w:jc w:val="both"/>
        <w:rPr>
          <w:rFonts w:ascii="Arial" w:hAnsi="Arial" w:cs="Arial"/>
          <w:sz w:val="16"/>
          <w:szCs w:val="16"/>
          <w:lang w:val="en-GB"/>
        </w:rPr>
      </w:pPr>
    </w:p>
    <w:p w:rsidR="009958A7" w:rsidRDefault="009958A7">
      <w:pPr>
        <w:pStyle w:val="Titolo1"/>
        <w:rPr>
          <w:sz w:val="20"/>
          <w:u w:val="single"/>
          <w:lang w:val="en-GB"/>
        </w:rPr>
      </w:pPr>
      <w:r>
        <w:rPr>
          <w:sz w:val="20"/>
          <w:u w:val="single"/>
          <w:lang w:val="en-GB"/>
        </w:rPr>
        <w:t>SECTION 2 – LOAD CONTROL, COMMUNICATIONS AND DEPARTURE CONTROL SYSTEM</w:t>
      </w:r>
    </w:p>
    <w:p w:rsidR="009958A7" w:rsidRDefault="009958A7">
      <w:pPr>
        <w:numPr>
          <w:ilvl w:val="1"/>
          <w:numId w:val="28"/>
        </w:numPr>
        <w:tabs>
          <w:tab w:val="left" w:pos="720"/>
        </w:tabs>
        <w:jc w:val="both"/>
        <w:rPr>
          <w:rFonts w:ascii="Arial" w:hAnsi="Arial" w:cs="Arial"/>
          <w:b/>
          <w:bCs/>
          <w:sz w:val="20"/>
          <w:lang w:val="en-GB"/>
        </w:rPr>
      </w:pPr>
      <w:r>
        <w:rPr>
          <w:rFonts w:ascii="Arial" w:hAnsi="Arial" w:cs="Arial"/>
          <w:b/>
          <w:bCs/>
          <w:sz w:val="20"/>
          <w:lang w:val="en-GB"/>
        </w:rPr>
        <w:t>LOAD CONTROL</w:t>
      </w:r>
    </w:p>
    <w:p w:rsidR="009958A7" w:rsidRDefault="009958A7">
      <w:pPr>
        <w:jc w:val="both"/>
        <w:rPr>
          <w:rFonts w:ascii="Arial" w:hAnsi="Arial" w:cs="Arial"/>
          <w:sz w:val="16"/>
          <w:szCs w:val="16"/>
          <w:lang w:val="en-GB"/>
        </w:rPr>
      </w:pPr>
      <w:r>
        <w:rPr>
          <w:rFonts w:ascii="Arial" w:hAnsi="Arial" w:cs="Arial"/>
          <w:sz w:val="16"/>
          <w:szCs w:val="16"/>
          <w:lang w:val="en-GB"/>
        </w:rPr>
        <w:t>2.1.1</w:t>
      </w:r>
      <w:r>
        <w:rPr>
          <w:rFonts w:ascii="Arial" w:hAnsi="Arial" w:cs="Arial"/>
          <w:sz w:val="16"/>
          <w:szCs w:val="16"/>
          <w:lang w:val="en-GB"/>
        </w:rPr>
        <w:tab/>
        <w:t>Convey and deliver flight documents between the aircraft and appropriate airport buildings</w:t>
      </w:r>
    </w:p>
    <w:p w:rsidR="009958A7" w:rsidRDefault="009958A7">
      <w:pPr>
        <w:numPr>
          <w:ilvl w:val="2"/>
          <w:numId w:val="18"/>
        </w:numPr>
        <w:tabs>
          <w:tab w:val="left" w:pos="720"/>
        </w:tabs>
        <w:jc w:val="both"/>
        <w:rPr>
          <w:rFonts w:ascii="Arial" w:hAnsi="Arial" w:cs="Arial"/>
          <w:sz w:val="16"/>
          <w:szCs w:val="16"/>
          <w:lang w:val="en-GB"/>
        </w:rPr>
      </w:pPr>
      <w:r>
        <w:rPr>
          <w:rFonts w:ascii="Arial" w:hAnsi="Arial" w:cs="Arial"/>
          <w:sz w:val="16"/>
          <w:szCs w:val="16"/>
          <w:lang w:val="en-GB"/>
        </w:rPr>
        <w:t>(a) Prepare</w:t>
      </w:r>
    </w:p>
    <w:p w:rsidR="009958A7" w:rsidRDefault="009958A7">
      <w:pPr>
        <w:ind w:left="708"/>
        <w:jc w:val="both"/>
        <w:rPr>
          <w:rFonts w:ascii="Arial" w:hAnsi="Arial" w:cs="Arial"/>
          <w:sz w:val="16"/>
          <w:szCs w:val="16"/>
          <w:lang w:val="en-GB"/>
        </w:rPr>
      </w:pPr>
      <w:r>
        <w:rPr>
          <w:rFonts w:ascii="Arial" w:hAnsi="Arial" w:cs="Arial"/>
          <w:sz w:val="16"/>
          <w:szCs w:val="16"/>
          <w:lang w:val="en-GB"/>
        </w:rPr>
        <w:t>(b) Sign</w:t>
      </w:r>
    </w:p>
    <w:p w:rsidR="009958A7" w:rsidRDefault="009958A7">
      <w:pPr>
        <w:ind w:left="708"/>
        <w:jc w:val="both"/>
        <w:rPr>
          <w:rFonts w:ascii="Arial" w:hAnsi="Arial" w:cs="Arial"/>
          <w:sz w:val="16"/>
          <w:szCs w:val="16"/>
          <w:lang w:val="en-GB"/>
        </w:rPr>
      </w:pPr>
      <w:r>
        <w:rPr>
          <w:rFonts w:ascii="Arial" w:hAnsi="Arial" w:cs="Arial"/>
          <w:sz w:val="16"/>
          <w:szCs w:val="16"/>
          <w:lang w:val="en-GB"/>
        </w:rPr>
        <w:t>(c ) Distribute</w:t>
      </w:r>
    </w:p>
    <w:p w:rsidR="009958A7" w:rsidRDefault="009958A7">
      <w:pPr>
        <w:ind w:left="708"/>
        <w:jc w:val="both"/>
        <w:rPr>
          <w:rFonts w:ascii="Arial" w:hAnsi="Arial" w:cs="Arial"/>
          <w:sz w:val="16"/>
          <w:szCs w:val="16"/>
          <w:lang w:val="en-GB"/>
        </w:rPr>
      </w:pPr>
      <w:r>
        <w:rPr>
          <w:rFonts w:ascii="Arial" w:hAnsi="Arial" w:cs="Arial"/>
          <w:sz w:val="16"/>
          <w:szCs w:val="16"/>
          <w:lang w:val="en-GB"/>
        </w:rPr>
        <w:t>(d) Clear</w:t>
      </w:r>
    </w:p>
    <w:p w:rsidR="009958A7" w:rsidRDefault="009958A7">
      <w:pPr>
        <w:ind w:left="708"/>
        <w:jc w:val="both"/>
        <w:rPr>
          <w:rFonts w:ascii="Arial" w:hAnsi="Arial" w:cs="Arial"/>
          <w:sz w:val="16"/>
          <w:szCs w:val="16"/>
          <w:lang w:val="en-GB"/>
        </w:rPr>
      </w:pPr>
      <w:r>
        <w:rPr>
          <w:rFonts w:ascii="Arial" w:hAnsi="Arial" w:cs="Arial"/>
          <w:sz w:val="16"/>
          <w:szCs w:val="16"/>
          <w:lang w:val="en-GB"/>
        </w:rPr>
        <w:t>(e) File</w:t>
      </w:r>
    </w:p>
    <w:p w:rsidR="009958A7" w:rsidRDefault="009958A7">
      <w:pPr>
        <w:ind w:left="708"/>
        <w:jc w:val="both"/>
        <w:rPr>
          <w:rFonts w:ascii="Arial" w:hAnsi="Arial" w:cs="Arial"/>
          <w:sz w:val="16"/>
          <w:szCs w:val="16"/>
          <w:lang w:val="en-GB"/>
        </w:rPr>
      </w:pPr>
      <w:r>
        <w:rPr>
          <w:rFonts w:ascii="Arial" w:hAnsi="Arial" w:cs="Arial"/>
          <w:sz w:val="16"/>
          <w:szCs w:val="16"/>
          <w:lang w:val="en-GB"/>
        </w:rPr>
        <w:t>as appropriate, documents including but not limited to loading instructions, loadsheets, balance charts, Captain’s load information and manifests, in accordance with local or international regulations or as reasonably required by the Carrier.</w:t>
      </w:r>
    </w:p>
    <w:p w:rsidR="009958A7" w:rsidRDefault="009958A7">
      <w:pPr>
        <w:numPr>
          <w:ilvl w:val="2"/>
          <w:numId w:val="18"/>
        </w:numPr>
        <w:tabs>
          <w:tab w:val="left" w:pos="720"/>
        </w:tabs>
        <w:jc w:val="both"/>
        <w:rPr>
          <w:rFonts w:ascii="Arial" w:hAnsi="Arial" w:cs="Arial"/>
          <w:sz w:val="16"/>
          <w:szCs w:val="16"/>
          <w:lang w:val="en-GB"/>
        </w:rPr>
      </w:pPr>
      <w:r>
        <w:rPr>
          <w:rFonts w:ascii="Arial" w:hAnsi="Arial" w:cs="Arial"/>
          <w:sz w:val="16"/>
          <w:szCs w:val="16"/>
          <w:lang w:val="en-GB"/>
        </w:rPr>
        <w:t>(a) Compile</w:t>
      </w:r>
    </w:p>
    <w:p w:rsidR="009958A7" w:rsidRDefault="009958A7">
      <w:pPr>
        <w:ind w:left="708"/>
        <w:jc w:val="both"/>
        <w:rPr>
          <w:rFonts w:ascii="Arial" w:hAnsi="Arial" w:cs="Arial"/>
          <w:sz w:val="16"/>
          <w:szCs w:val="16"/>
          <w:lang w:val="en-GB"/>
        </w:rPr>
      </w:pPr>
      <w:r>
        <w:rPr>
          <w:rFonts w:ascii="Arial" w:hAnsi="Arial" w:cs="Arial"/>
          <w:sz w:val="16"/>
          <w:szCs w:val="16"/>
          <w:lang w:val="en-GB"/>
        </w:rPr>
        <w:t>(b) Despatch</w:t>
      </w:r>
    </w:p>
    <w:p w:rsidR="009958A7" w:rsidRDefault="009958A7">
      <w:pPr>
        <w:ind w:left="708"/>
        <w:jc w:val="both"/>
        <w:rPr>
          <w:rFonts w:ascii="Arial" w:hAnsi="Arial" w:cs="Arial"/>
          <w:sz w:val="16"/>
          <w:szCs w:val="16"/>
          <w:lang w:val="en-GB"/>
        </w:rPr>
      </w:pPr>
      <w:r>
        <w:rPr>
          <w:rFonts w:ascii="Arial" w:hAnsi="Arial" w:cs="Arial"/>
          <w:sz w:val="16"/>
          <w:szCs w:val="16"/>
          <w:lang w:val="en-GB"/>
        </w:rPr>
        <w:t>statistics, returns and reports, as mutually agreed.</w:t>
      </w:r>
    </w:p>
    <w:p w:rsidR="009958A7" w:rsidRDefault="009958A7">
      <w:pPr>
        <w:ind w:left="708"/>
        <w:jc w:val="both"/>
        <w:rPr>
          <w:rFonts w:ascii="Arial" w:hAnsi="Arial" w:cs="Arial"/>
          <w:sz w:val="16"/>
          <w:szCs w:val="16"/>
          <w:lang w:val="en-GB"/>
        </w:rPr>
      </w:pPr>
    </w:p>
    <w:p w:rsidR="009958A7" w:rsidRDefault="009958A7">
      <w:pPr>
        <w:numPr>
          <w:ilvl w:val="1"/>
          <w:numId w:val="45"/>
        </w:numPr>
        <w:tabs>
          <w:tab w:val="left" w:pos="720"/>
        </w:tabs>
        <w:jc w:val="both"/>
        <w:rPr>
          <w:rFonts w:ascii="Arial" w:hAnsi="Arial" w:cs="Arial"/>
          <w:b/>
          <w:bCs/>
          <w:sz w:val="20"/>
          <w:lang w:val="en-GB"/>
        </w:rPr>
      </w:pPr>
      <w:r>
        <w:rPr>
          <w:rFonts w:ascii="Arial" w:hAnsi="Arial" w:cs="Arial"/>
          <w:b/>
          <w:bCs/>
          <w:sz w:val="20"/>
          <w:lang w:val="en-GB"/>
        </w:rPr>
        <w:t>COMMUNICATIONS</w:t>
      </w:r>
    </w:p>
    <w:p w:rsidR="009958A7" w:rsidRDefault="009958A7">
      <w:pPr>
        <w:jc w:val="both"/>
        <w:rPr>
          <w:rFonts w:ascii="Arial" w:hAnsi="Arial" w:cs="Arial"/>
          <w:sz w:val="16"/>
          <w:szCs w:val="16"/>
          <w:lang w:val="en-GB"/>
        </w:rPr>
      </w:pPr>
      <w:r>
        <w:rPr>
          <w:rFonts w:ascii="Arial" w:hAnsi="Arial" w:cs="Arial"/>
          <w:sz w:val="16"/>
          <w:szCs w:val="16"/>
          <w:lang w:val="en-GB"/>
        </w:rPr>
        <w:t>2.2.1</w:t>
      </w:r>
      <w:r>
        <w:rPr>
          <w:rFonts w:ascii="Arial" w:hAnsi="Arial" w:cs="Arial"/>
          <w:sz w:val="16"/>
          <w:szCs w:val="16"/>
          <w:lang w:val="en-GB"/>
        </w:rPr>
        <w:tab/>
        <w:t>(a) Compile</w:t>
      </w:r>
    </w:p>
    <w:p w:rsidR="009958A7" w:rsidRDefault="009958A7">
      <w:pPr>
        <w:jc w:val="both"/>
        <w:rPr>
          <w:rFonts w:ascii="Arial" w:hAnsi="Arial" w:cs="Arial"/>
          <w:sz w:val="16"/>
          <w:szCs w:val="16"/>
          <w:lang w:val="en-GB"/>
        </w:rPr>
      </w:pPr>
      <w:r>
        <w:rPr>
          <w:rFonts w:ascii="Arial" w:hAnsi="Arial" w:cs="Arial"/>
          <w:sz w:val="16"/>
          <w:szCs w:val="16"/>
          <w:lang w:val="en-GB"/>
        </w:rPr>
        <w:tab/>
        <w:t>(b) Despatch and receive</w:t>
      </w:r>
    </w:p>
    <w:p w:rsidR="009958A7" w:rsidRDefault="009958A7">
      <w:pPr>
        <w:ind w:left="706"/>
        <w:jc w:val="both"/>
        <w:rPr>
          <w:rFonts w:ascii="Arial" w:hAnsi="Arial" w:cs="Arial"/>
          <w:sz w:val="16"/>
          <w:szCs w:val="16"/>
          <w:lang w:val="en-GB"/>
        </w:rPr>
      </w:pPr>
      <w:r>
        <w:rPr>
          <w:rFonts w:ascii="Arial" w:hAnsi="Arial" w:cs="Arial"/>
          <w:sz w:val="16"/>
          <w:szCs w:val="16"/>
          <w:lang w:val="en-GB"/>
        </w:rPr>
        <w:t xml:space="preserve">all messages in connection with the services performed by the handling Company, using the Carrier’s originator code or double signature procedure, as applicable. Inform the carrier’s representative of the contents of such messages. </w:t>
      </w:r>
    </w:p>
    <w:p w:rsidR="009958A7" w:rsidRDefault="009958A7">
      <w:pPr>
        <w:ind w:left="706"/>
        <w:jc w:val="both"/>
        <w:rPr>
          <w:rFonts w:ascii="Arial" w:hAnsi="Arial" w:cs="Arial"/>
          <w:sz w:val="16"/>
          <w:szCs w:val="16"/>
          <w:lang w:val="en-GB"/>
        </w:rPr>
      </w:pPr>
      <w:r>
        <w:rPr>
          <w:rFonts w:ascii="Arial" w:hAnsi="Arial" w:cs="Arial"/>
          <w:sz w:val="16"/>
          <w:szCs w:val="16"/>
          <w:lang w:val="en-GB"/>
        </w:rPr>
        <w:t>Charges for transmitting messages may be recharged to the Carrier.</w:t>
      </w:r>
    </w:p>
    <w:p w:rsidR="009958A7" w:rsidRDefault="009958A7">
      <w:pPr>
        <w:jc w:val="both"/>
        <w:rPr>
          <w:rFonts w:ascii="Arial" w:hAnsi="Arial" w:cs="Arial"/>
          <w:sz w:val="16"/>
          <w:szCs w:val="16"/>
          <w:lang w:val="en-GB"/>
        </w:rPr>
      </w:pPr>
      <w:r>
        <w:rPr>
          <w:rFonts w:ascii="Arial" w:hAnsi="Arial" w:cs="Arial"/>
          <w:sz w:val="16"/>
          <w:szCs w:val="16"/>
          <w:lang w:val="en-GB"/>
        </w:rPr>
        <w:t>2.2.2</w:t>
      </w:r>
      <w:r>
        <w:rPr>
          <w:rFonts w:ascii="Arial" w:hAnsi="Arial" w:cs="Arial"/>
          <w:sz w:val="16"/>
          <w:szCs w:val="16"/>
          <w:lang w:val="en-GB"/>
        </w:rPr>
        <w:tab/>
        <w:t xml:space="preserve">Maintain a message file containing all above mentioned messages pertaining to each flight for ninety (90) days. </w:t>
      </w:r>
    </w:p>
    <w:p w:rsidR="009958A7" w:rsidRDefault="009958A7">
      <w:pPr>
        <w:numPr>
          <w:ilvl w:val="2"/>
          <w:numId w:val="31"/>
        </w:numPr>
        <w:tabs>
          <w:tab w:val="left" w:pos="720"/>
        </w:tabs>
        <w:jc w:val="both"/>
        <w:rPr>
          <w:rFonts w:ascii="Arial" w:hAnsi="Arial" w:cs="Arial"/>
          <w:sz w:val="16"/>
          <w:szCs w:val="16"/>
          <w:lang w:val="en-GB"/>
        </w:rPr>
      </w:pPr>
      <w:r>
        <w:rPr>
          <w:rFonts w:ascii="Arial" w:hAnsi="Arial" w:cs="Arial"/>
          <w:sz w:val="16"/>
          <w:szCs w:val="16"/>
          <w:lang w:val="en-GB"/>
        </w:rPr>
        <w:t>(a) Provide</w:t>
      </w:r>
    </w:p>
    <w:p w:rsidR="009958A7" w:rsidRDefault="009958A7">
      <w:pPr>
        <w:ind w:left="708"/>
        <w:jc w:val="both"/>
        <w:rPr>
          <w:rFonts w:ascii="Arial" w:hAnsi="Arial" w:cs="Arial"/>
          <w:sz w:val="16"/>
          <w:szCs w:val="16"/>
          <w:lang w:val="en-GB"/>
        </w:rPr>
      </w:pPr>
      <w:r>
        <w:rPr>
          <w:rFonts w:ascii="Arial" w:hAnsi="Arial" w:cs="Arial"/>
          <w:sz w:val="16"/>
          <w:szCs w:val="16"/>
          <w:lang w:val="en-GB"/>
        </w:rPr>
        <w:t>(b) Operate</w:t>
      </w:r>
    </w:p>
    <w:p w:rsidR="009958A7" w:rsidRDefault="009958A7">
      <w:pPr>
        <w:ind w:left="708"/>
        <w:jc w:val="both"/>
        <w:rPr>
          <w:rFonts w:ascii="Arial" w:hAnsi="Arial" w:cs="Arial"/>
          <w:sz w:val="16"/>
          <w:szCs w:val="16"/>
          <w:lang w:val="en-GB"/>
        </w:rPr>
      </w:pPr>
      <w:r>
        <w:rPr>
          <w:rFonts w:ascii="Arial" w:hAnsi="Arial" w:cs="Arial"/>
          <w:sz w:val="16"/>
          <w:szCs w:val="16"/>
          <w:lang w:val="en-GB"/>
        </w:rPr>
        <w:t>suitable means of communication between the ground station and the Carrier’s aircraft</w:t>
      </w:r>
    </w:p>
    <w:p w:rsidR="009958A7" w:rsidRDefault="009958A7">
      <w:pPr>
        <w:jc w:val="both"/>
        <w:rPr>
          <w:rFonts w:ascii="Arial" w:hAnsi="Arial" w:cs="Arial"/>
          <w:sz w:val="20"/>
          <w:lang w:val="en-GB"/>
        </w:rPr>
      </w:pPr>
    </w:p>
    <w:p w:rsidR="009958A7" w:rsidRDefault="009958A7">
      <w:pPr>
        <w:pStyle w:val="Titolo1"/>
        <w:rPr>
          <w:sz w:val="20"/>
          <w:u w:val="single"/>
          <w:lang w:val="en-GB"/>
        </w:rPr>
      </w:pPr>
      <w:r>
        <w:rPr>
          <w:sz w:val="20"/>
          <w:u w:val="single"/>
          <w:lang w:val="en-GB"/>
        </w:rPr>
        <w:t xml:space="preserve">SECTION 3 – UNIT LOAD DEVICE CONTROL (ULD) </w:t>
      </w:r>
    </w:p>
    <w:p w:rsidR="009958A7" w:rsidRDefault="009958A7">
      <w:pPr>
        <w:numPr>
          <w:ilvl w:val="1"/>
          <w:numId w:val="22"/>
        </w:numPr>
        <w:tabs>
          <w:tab w:val="left" w:pos="720"/>
        </w:tabs>
        <w:rPr>
          <w:rFonts w:ascii="Arial" w:hAnsi="Arial" w:cs="Arial"/>
          <w:b/>
          <w:bCs/>
          <w:sz w:val="20"/>
          <w:lang w:val="en-GB"/>
        </w:rPr>
      </w:pPr>
      <w:r>
        <w:rPr>
          <w:rFonts w:ascii="Arial" w:hAnsi="Arial" w:cs="Arial"/>
          <w:b/>
          <w:bCs/>
          <w:sz w:val="20"/>
          <w:lang w:val="en-GB"/>
        </w:rPr>
        <w:t>HANDLING</w:t>
      </w:r>
    </w:p>
    <w:p w:rsidR="009958A7" w:rsidRDefault="009958A7">
      <w:pPr>
        <w:numPr>
          <w:ilvl w:val="2"/>
          <w:numId w:val="14"/>
        </w:numPr>
        <w:tabs>
          <w:tab w:val="left" w:pos="720"/>
        </w:tabs>
        <w:rPr>
          <w:rFonts w:ascii="Arial" w:hAnsi="Arial" w:cs="Arial"/>
          <w:sz w:val="16"/>
          <w:lang w:val="en-GB"/>
        </w:rPr>
      </w:pPr>
      <w:r>
        <w:rPr>
          <w:rFonts w:ascii="Arial" w:hAnsi="Arial" w:cs="Arial"/>
          <w:sz w:val="16"/>
          <w:lang w:val="en-GB"/>
        </w:rPr>
        <w:t>(a) Provide</w:t>
      </w:r>
    </w:p>
    <w:p w:rsidR="009958A7" w:rsidRDefault="009958A7">
      <w:pPr>
        <w:ind w:left="708"/>
        <w:rPr>
          <w:rFonts w:ascii="Arial" w:hAnsi="Arial" w:cs="Arial"/>
          <w:sz w:val="16"/>
          <w:lang w:val="en-GB"/>
        </w:rPr>
      </w:pPr>
      <w:r>
        <w:rPr>
          <w:rFonts w:ascii="Arial" w:hAnsi="Arial" w:cs="Arial"/>
          <w:sz w:val="16"/>
          <w:lang w:val="en-GB"/>
        </w:rPr>
        <w:t>OR</w:t>
      </w:r>
    </w:p>
    <w:p w:rsidR="009958A7" w:rsidRDefault="009958A7">
      <w:pPr>
        <w:ind w:left="708"/>
        <w:rPr>
          <w:rFonts w:ascii="Arial" w:hAnsi="Arial" w:cs="Arial"/>
          <w:sz w:val="16"/>
          <w:lang w:val="en-GB"/>
        </w:rPr>
      </w:pPr>
      <w:r>
        <w:rPr>
          <w:rFonts w:ascii="Arial" w:hAnsi="Arial" w:cs="Arial"/>
          <w:sz w:val="16"/>
          <w:lang w:val="en-GB"/>
        </w:rPr>
        <w:t>(b) Arrange for</w:t>
      </w:r>
    </w:p>
    <w:p w:rsidR="009958A7" w:rsidRDefault="009958A7">
      <w:pPr>
        <w:ind w:left="708"/>
        <w:rPr>
          <w:rFonts w:ascii="Arial" w:hAnsi="Arial" w:cs="Arial"/>
          <w:sz w:val="16"/>
          <w:lang w:val="en-GB"/>
        </w:rPr>
      </w:pPr>
      <w:r>
        <w:rPr>
          <w:rFonts w:ascii="Arial" w:hAnsi="Arial" w:cs="Arial"/>
          <w:sz w:val="16"/>
          <w:lang w:val="en-GB"/>
        </w:rPr>
        <w:t>suitable storage space for Unit Load Devices, as mutually agreed</w:t>
      </w:r>
    </w:p>
    <w:p w:rsidR="009958A7" w:rsidRDefault="009958A7">
      <w:pPr>
        <w:rPr>
          <w:rFonts w:ascii="Arial" w:hAnsi="Arial" w:cs="Arial"/>
          <w:sz w:val="16"/>
          <w:szCs w:val="16"/>
          <w:lang w:val="en-GB"/>
        </w:rPr>
      </w:pPr>
      <w:r>
        <w:rPr>
          <w:rFonts w:ascii="Arial" w:hAnsi="Arial" w:cs="Arial"/>
          <w:sz w:val="16"/>
          <w:szCs w:val="16"/>
          <w:lang w:val="en-GB"/>
        </w:rPr>
        <w:t>3.1.2</w:t>
      </w:r>
      <w:r>
        <w:rPr>
          <w:rFonts w:ascii="Arial" w:hAnsi="Arial" w:cs="Arial"/>
          <w:sz w:val="16"/>
          <w:szCs w:val="16"/>
          <w:lang w:val="en-GB"/>
        </w:rPr>
        <w:tab/>
        <w:t>Apply correct storage and handling techniques in accordance with the Carrier’s requirements.</w:t>
      </w:r>
    </w:p>
    <w:p w:rsidR="009958A7" w:rsidRDefault="009958A7">
      <w:pPr>
        <w:rPr>
          <w:rFonts w:ascii="Arial" w:hAnsi="Arial" w:cs="Arial"/>
          <w:b/>
          <w:bCs/>
          <w:sz w:val="20"/>
          <w:lang w:val="en-GB"/>
        </w:rPr>
      </w:pPr>
    </w:p>
    <w:p w:rsidR="009958A7" w:rsidRDefault="009958A7">
      <w:pPr>
        <w:pStyle w:val="Titolo1"/>
        <w:keepNext w:val="0"/>
        <w:rPr>
          <w:sz w:val="20"/>
          <w:u w:val="single"/>
          <w:lang w:val="en-GB"/>
        </w:rPr>
      </w:pPr>
      <w:r>
        <w:rPr>
          <w:sz w:val="20"/>
          <w:u w:val="single"/>
          <w:lang w:val="en-GB"/>
        </w:rPr>
        <w:t>SECTION 4 – PASSENGERS AND BAGGAGE</w:t>
      </w:r>
    </w:p>
    <w:p w:rsidR="009958A7" w:rsidRDefault="009958A7">
      <w:pPr>
        <w:pStyle w:val="Titolo1"/>
        <w:keepNext w:val="0"/>
        <w:numPr>
          <w:ilvl w:val="1"/>
          <w:numId w:val="13"/>
        </w:numPr>
        <w:tabs>
          <w:tab w:val="left" w:pos="720"/>
        </w:tabs>
        <w:spacing w:before="0" w:after="0"/>
        <w:jc w:val="both"/>
        <w:rPr>
          <w:sz w:val="20"/>
          <w:lang w:val="en-GB"/>
        </w:rPr>
      </w:pPr>
      <w:r>
        <w:rPr>
          <w:sz w:val="20"/>
          <w:lang w:val="en-GB"/>
        </w:rPr>
        <w:t>GENERAL</w:t>
      </w:r>
    </w:p>
    <w:p w:rsidR="009958A7" w:rsidRDefault="009958A7">
      <w:pPr>
        <w:pStyle w:val="Titolo1"/>
        <w:keepNext w:val="0"/>
        <w:spacing w:before="0"/>
        <w:rPr>
          <w:b w:val="0"/>
          <w:bCs w:val="0"/>
          <w:sz w:val="16"/>
          <w:szCs w:val="16"/>
          <w:lang w:val="en-GB"/>
        </w:rPr>
      </w:pPr>
      <w:r>
        <w:rPr>
          <w:b w:val="0"/>
          <w:bCs w:val="0"/>
          <w:sz w:val="16"/>
          <w:szCs w:val="16"/>
          <w:lang w:val="en-GB"/>
        </w:rPr>
        <w:t>4.1.1</w:t>
      </w:r>
      <w:r>
        <w:rPr>
          <w:b w:val="0"/>
          <w:bCs w:val="0"/>
          <w:sz w:val="16"/>
          <w:szCs w:val="16"/>
          <w:lang w:val="en-GB"/>
        </w:rPr>
        <w:tab/>
        <w:t>(a) Inform passengers and/or public about time of arrival and/or departure of Carrier’s aircraft and surface transport</w:t>
      </w:r>
    </w:p>
    <w:p w:rsidR="009958A7" w:rsidRDefault="009958A7">
      <w:pPr>
        <w:pStyle w:val="Titolo1"/>
        <w:keepNext w:val="0"/>
        <w:numPr>
          <w:ilvl w:val="2"/>
          <w:numId w:val="42"/>
        </w:numPr>
        <w:tabs>
          <w:tab w:val="left" w:pos="720"/>
        </w:tabs>
        <w:spacing w:before="0" w:after="0"/>
        <w:jc w:val="both"/>
        <w:rPr>
          <w:b w:val="0"/>
          <w:bCs w:val="0"/>
          <w:sz w:val="16"/>
          <w:szCs w:val="16"/>
          <w:lang w:val="en-GB"/>
        </w:rPr>
      </w:pPr>
      <w:r>
        <w:rPr>
          <w:b w:val="0"/>
          <w:bCs w:val="0"/>
          <w:sz w:val="16"/>
          <w:szCs w:val="16"/>
          <w:lang w:val="en-GB"/>
        </w:rPr>
        <w:t>Make arrangements for stopover, transfer and transit passengers and their baggage and inform them about services available at the airport.</w:t>
      </w:r>
    </w:p>
    <w:p w:rsidR="009958A7" w:rsidRDefault="009958A7">
      <w:pPr>
        <w:pStyle w:val="Titolo1"/>
        <w:keepNext w:val="0"/>
        <w:numPr>
          <w:ilvl w:val="2"/>
          <w:numId w:val="42"/>
        </w:numPr>
        <w:tabs>
          <w:tab w:val="left" w:pos="720"/>
        </w:tabs>
        <w:spacing w:before="0" w:after="0"/>
        <w:jc w:val="both"/>
        <w:rPr>
          <w:b w:val="0"/>
          <w:bCs w:val="0"/>
          <w:sz w:val="16"/>
          <w:szCs w:val="16"/>
          <w:lang w:val="en-GB"/>
        </w:rPr>
      </w:pPr>
      <w:r>
        <w:rPr>
          <w:b w:val="0"/>
          <w:bCs w:val="0"/>
          <w:sz w:val="16"/>
          <w:szCs w:val="16"/>
          <w:lang w:val="en-GB"/>
        </w:rPr>
        <w:t>When requested by the Carrier,</w:t>
      </w:r>
    </w:p>
    <w:p w:rsidR="009958A7" w:rsidRDefault="009958A7">
      <w:pPr>
        <w:numPr>
          <w:ilvl w:val="0"/>
          <w:numId w:val="2"/>
        </w:numPr>
        <w:tabs>
          <w:tab w:val="left" w:pos="1068"/>
        </w:tabs>
        <w:rPr>
          <w:rFonts w:ascii="Arial" w:hAnsi="Arial" w:cs="Arial"/>
          <w:sz w:val="16"/>
          <w:szCs w:val="16"/>
          <w:lang w:val="en-GB"/>
        </w:rPr>
      </w:pPr>
      <w:r>
        <w:rPr>
          <w:rFonts w:ascii="Arial" w:hAnsi="Arial" w:cs="Arial"/>
          <w:sz w:val="16"/>
          <w:szCs w:val="16"/>
          <w:lang w:val="en-GB"/>
        </w:rPr>
        <w:t>provide</w:t>
      </w:r>
    </w:p>
    <w:p w:rsidR="009958A7" w:rsidRDefault="009958A7">
      <w:pPr>
        <w:ind w:left="708"/>
        <w:rPr>
          <w:rFonts w:ascii="Arial" w:hAnsi="Arial" w:cs="Arial"/>
          <w:sz w:val="16"/>
          <w:szCs w:val="16"/>
          <w:lang w:val="en-GB"/>
        </w:rPr>
      </w:pPr>
      <w:r>
        <w:rPr>
          <w:rFonts w:ascii="Arial" w:hAnsi="Arial" w:cs="Arial"/>
          <w:sz w:val="16"/>
          <w:szCs w:val="16"/>
          <w:lang w:val="en-GB"/>
        </w:rPr>
        <w:t>OR</w:t>
      </w:r>
    </w:p>
    <w:p w:rsidR="009958A7" w:rsidRDefault="009958A7">
      <w:pPr>
        <w:numPr>
          <w:ilvl w:val="0"/>
          <w:numId w:val="2"/>
        </w:numPr>
        <w:tabs>
          <w:tab w:val="left" w:pos="1068"/>
        </w:tabs>
        <w:rPr>
          <w:rFonts w:ascii="Arial" w:hAnsi="Arial" w:cs="Arial"/>
          <w:sz w:val="16"/>
          <w:szCs w:val="16"/>
          <w:lang w:val="en-GB"/>
        </w:rPr>
      </w:pPr>
      <w:r>
        <w:rPr>
          <w:rFonts w:ascii="Arial" w:hAnsi="Arial" w:cs="Arial"/>
          <w:sz w:val="16"/>
          <w:szCs w:val="16"/>
          <w:lang w:val="en-GB"/>
        </w:rPr>
        <w:t>arrange for</w:t>
      </w:r>
    </w:p>
    <w:p w:rsidR="009958A7" w:rsidRDefault="009958A7">
      <w:pPr>
        <w:ind w:left="708"/>
        <w:rPr>
          <w:rFonts w:ascii="Arial" w:hAnsi="Arial" w:cs="Arial"/>
          <w:sz w:val="16"/>
          <w:szCs w:val="16"/>
          <w:lang w:val="en-GB"/>
        </w:rPr>
      </w:pPr>
      <w:r>
        <w:rPr>
          <w:rFonts w:ascii="Arial" w:hAnsi="Arial" w:cs="Arial"/>
          <w:sz w:val="16"/>
          <w:szCs w:val="16"/>
          <w:lang w:val="en-GB"/>
        </w:rPr>
        <w:t>special equipment, facilities and specially trained personnel, as available, for assistance to</w:t>
      </w:r>
    </w:p>
    <w:p w:rsidR="009958A7" w:rsidRDefault="009958A7">
      <w:pPr>
        <w:numPr>
          <w:ilvl w:val="1"/>
          <w:numId w:val="2"/>
        </w:numPr>
        <w:tabs>
          <w:tab w:val="left" w:pos="1788"/>
        </w:tabs>
        <w:rPr>
          <w:rFonts w:ascii="Arial" w:hAnsi="Arial" w:cs="Arial"/>
          <w:sz w:val="16"/>
          <w:szCs w:val="16"/>
          <w:lang w:val="en-GB"/>
        </w:rPr>
      </w:pPr>
      <w:r>
        <w:rPr>
          <w:rFonts w:ascii="Arial" w:hAnsi="Arial" w:cs="Arial"/>
          <w:sz w:val="16"/>
          <w:szCs w:val="16"/>
          <w:lang w:val="en-GB"/>
        </w:rPr>
        <w:t>Unaccompanied minors</w:t>
      </w:r>
    </w:p>
    <w:p w:rsidR="009958A7" w:rsidRDefault="009958A7">
      <w:pPr>
        <w:numPr>
          <w:ilvl w:val="1"/>
          <w:numId w:val="2"/>
        </w:numPr>
        <w:tabs>
          <w:tab w:val="left" w:pos="1788"/>
        </w:tabs>
        <w:rPr>
          <w:rFonts w:ascii="Arial" w:hAnsi="Arial" w:cs="Arial"/>
          <w:sz w:val="16"/>
          <w:szCs w:val="16"/>
          <w:lang w:val="en-GB"/>
        </w:rPr>
      </w:pPr>
      <w:r>
        <w:rPr>
          <w:rFonts w:ascii="Arial" w:hAnsi="Arial" w:cs="Arial"/>
          <w:sz w:val="16"/>
          <w:szCs w:val="16"/>
          <w:lang w:val="en-GB"/>
        </w:rPr>
        <w:t>Disabled passengers</w:t>
      </w:r>
    </w:p>
    <w:p w:rsidR="009958A7" w:rsidRDefault="009958A7">
      <w:pPr>
        <w:numPr>
          <w:ilvl w:val="1"/>
          <w:numId w:val="2"/>
        </w:numPr>
        <w:tabs>
          <w:tab w:val="left" w:pos="1788"/>
        </w:tabs>
        <w:rPr>
          <w:rFonts w:ascii="Arial" w:hAnsi="Arial" w:cs="Arial"/>
          <w:sz w:val="16"/>
          <w:szCs w:val="16"/>
          <w:lang w:val="en-GB"/>
        </w:rPr>
      </w:pPr>
      <w:r>
        <w:rPr>
          <w:rFonts w:ascii="Arial" w:hAnsi="Arial" w:cs="Arial"/>
          <w:sz w:val="16"/>
          <w:szCs w:val="16"/>
          <w:lang w:val="en-GB"/>
        </w:rPr>
        <w:t xml:space="preserve"> VIPs</w:t>
      </w:r>
    </w:p>
    <w:p w:rsidR="009958A7" w:rsidRDefault="009958A7">
      <w:pPr>
        <w:numPr>
          <w:ilvl w:val="2"/>
          <w:numId w:val="42"/>
        </w:numPr>
        <w:tabs>
          <w:tab w:val="left" w:pos="720"/>
        </w:tabs>
        <w:rPr>
          <w:rFonts w:ascii="Arial" w:hAnsi="Arial" w:cs="Arial"/>
          <w:sz w:val="16"/>
          <w:szCs w:val="16"/>
          <w:lang w:val="en-GB"/>
        </w:rPr>
      </w:pPr>
      <w:r>
        <w:rPr>
          <w:rFonts w:ascii="Arial" w:hAnsi="Arial" w:cs="Arial"/>
          <w:sz w:val="16"/>
          <w:szCs w:val="16"/>
          <w:lang w:val="en-GB"/>
        </w:rPr>
        <w:t xml:space="preserve">Take care of passengers when flights are interrupted, delayed or cancelled, according to instructions do not exist, deal with such cases according to the practice of the Handling Company. </w:t>
      </w:r>
    </w:p>
    <w:p w:rsidR="009958A7" w:rsidRDefault="009958A7">
      <w:pPr>
        <w:numPr>
          <w:ilvl w:val="2"/>
          <w:numId w:val="38"/>
        </w:numPr>
        <w:tabs>
          <w:tab w:val="left" w:pos="720"/>
        </w:tabs>
        <w:rPr>
          <w:rFonts w:ascii="Arial" w:hAnsi="Arial" w:cs="Arial"/>
          <w:sz w:val="16"/>
          <w:lang w:val="en-GB"/>
        </w:rPr>
      </w:pPr>
      <w:r>
        <w:rPr>
          <w:rFonts w:ascii="Arial" w:hAnsi="Arial" w:cs="Arial"/>
          <w:sz w:val="16"/>
          <w:szCs w:val="16"/>
          <w:lang w:val="en-GB"/>
        </w:rPr>
        <w:t xml:space="preserve">Notify the carrier of complaints and claims made by the Carrier’s clients and, by special arrangement, process such claims, </w:t>
      </w:r>
      <w:r>
        <w:rPr>
          <w:rFonts w:ascii="Arial" w:hAnsi="Arial" w:cs="Arial"/>
          <w:sz w:val="16"/>
          <w:lang w:val="en-GB"/>
        </w:rPr>
        <w:t>as mutually agreed.</w:t>
      </w:r>
    </w:p>
    <w:p w:rsidR="009958A7" w:rsidRDefault="009958A7">
      <w:pPr>
        <w:rPr>
          <w:rFonts w:ascii="Arial" w:hAnsi="Arial" w:cs="Arial"/>
          <w:sz w:val="16"/>
          <w:lang w:val="en-GB"/>
        </w:rPr>
      </w:pPr>
      <w:r>
        <w:rPr>
          <w:rFonts w:ascii="Arial" w:hAnsi="Arial" w:cs="Arial"/>
          <w:sz w:val="16"/>
          <w:szCs w:val="16"/>
          <w:lang w:val="en-GB"/>
        </w:rPr>
        <w:t>4.1.7</w:t>
      </w:r>
      <w:r>
        <w:rPr>
          <w:rFonts w:ascii="Arial" w:hAnsi="Arial" w:cs="Arial"/>
          <w:sz w:val="16"/>
          <w:szCs w:val="16"/>
          <w:lang w:val="en-GB"/>
        </w:rPr>
        <w:tab/>
        <w:t>Handle</w:t>
      </w:r>
      <w:r>
        <w:rPr>
          <w:rFonts w:ascii="Arial" w:hAnsi="Arial" w:cs="Arial"/>
          <w:sz w:val="16"/>
          <w:lang w:val="en-GB"/>
        </w:rPr>
        <w:t xml:space="preserve"> lost, found and damaged property matters, as mutually agreed.</w:t>
      </w:r>
    </w:p>
    <w:p w:rsidR="009958A7" w:rsidRDefault="009958A7">
      <w:pPr>
        <w:rPr>
          <w:rFonts w:ascii="Arial" w:hAnsi="Arial" w:cs="Arial"/>
          <w:sz w:val="16"/>
          <w:szCs w:val="16"/>
          <w:lang w:val="en-GB"/>
        </w:rPr>
      </w:pPr>
      <w:r>
        <w:rPr>
          <w:rFonts w:ascii="Arial" w:hAnsi="Arial" w:cs="Arial"/>
          <w:sz w:val="16"/>
          <w:szCs w:val="16"/>
          <w:lang w:val="en-GB"/>
        </w:rPr>
        <w:t>4.1.8</w:t>
      </w:r>
      <w:r>
        <w:rPr>
          <w:rFonts w:ascii="Arial" w:hAnsi="Arial" w:cs="Arial"/>
          <w:sz w:val="16"/>
          <w:szCs w:val="16"/>
          <w:lang w:val="en-GB"/>
        </w:rPr>
        <w:tab/>
        <w:t xml:space="preserve">Report to the Carrier ay irregularities discovered in passenger and baggage handling </w:t>
      </w:r>
    </w:p>
    <w:p w:rsidR="009958A7" w:rsidRDefault="009958A7">
      <w:pPr>
        <w:numPr>
          <w:ilvl w:val="2"/>
          <w:numId w:val="1"/>
        </w:numPr>
        <w:tabs>
          <w:tab w:val="left" w:pos="720"/>
        </w:tabs>
        <w:rPr>
          <w:rFonts w:ascii="Arial" w:hAnsi="Arial" w:cs="Arial"/>
          <w:sz w:val="16"/>
          <w:lang w:val="en-GB"/>
        </w:rPr>
      </w:pPr>
      <w:r>
        <w:rPr>
          <w:rFonts w:ascii="Arial" w:hAnsi="Arial" w:cs="Arial"/>
          <w:sz w:val="16"/>
          <w:lang w:val="en-GB"/>
        </w:rPr>
        <w:t>(a) Provide</w:t>
      </w:r>
    </w:p>
    <w:p w:rsidR="009958A7" w:rsidRDefault="009958A7">
      <w:pPr>
        <w:ind w:left="705"/>
        <w:rPr>
          <w:rFonts w:ascii="Arial" w:hAnsi="Arial" w:cs="Arial"/>
          <w:sz w:val="16"/>
          <w:lang w:val="en-GB"/>
        </w:rPr>
      </w:pPr>
      <w:r>
        <w:rPr>
          <w:rFonts w:ascii="Arial" w:hAnsi="Arial" w:cs="Arial"/>
          <w:sz w:val="16"/>
          <w:lang w:val="en-GB"/>
        </w:rPr>
        <w:lastRenderedPageBreak/>
        <w:t>OR</w:t>
      </w:r>
    </w:p>
    <w:p w:rsidR="009958A7" w:rsidRDefault="009958A7">
      <w:pPr>
        <w:numPr>
          <w:ilvl w:val="0"/>
          <w:numId w:val="15"/>
        </w:numPr>
        <w:tabs>
          <w:tab w:val="left" w:pos="1068"/>
        </w:tabs>
        <w:rPr>
          <w:rFonts w:ascii="Arial" w:hAnsi="Arial" w:cs="Arial"/>
          <w:sz w:val="16"/>
          <w:lang w:val="en-GB"/>
        </w:rPr>
      </w:pPr>
      <w:r>
        <w:rPr>
          <w:rFonts w:ascii="Arial" w:hAnsi="Arial" w:cs="Arial"/>
          <w:sz w:val="16"/>
          <w:lang w:val="en-GB"/>
        </w:rPr>
        <w:t>Arrange for</w:t>
      </w:r>
    </w:p>
    <w:p w:rsidR="009958A7" w:rsidRDefault="009958A7">
      <w:pPr>
        <w:numPr>
          <w:ilvl w:val="1"/>
          <w:numId w:val="15"/>
        </w:numPr>
        <w:tabs>
          <w:tab w:val="left" w:pos="1788"/>
        </w:tabs>
        <w:rPr>
          <w:rFonts w:ascii="Arial" w:hAnsi="Arial" w:cs="Arial"/>
          <w:sz w:val="16"/>
          <w:lang w:val="en-GB"/>
        </w:rPr>
      </w:pPr>
      <w:r>
        <w:rPr>
          <w:rFonts w:ascii="Arial" w:hAnsi="Arial" w:cs="Arial"/>
          <w:sz w:val="16"/>
          <w:lang w:val="en-GB"/>
        </w:rPr>
        <w:t>check-in position(s),</w:t>
      </w:r>
    </w:p>
    <w:p w:rsidR="009958A7" w:rsidRDefault="009958A7">
      <w:pPr>
        <w:ind w:left="1428"/>
        <w:rPr>
          <w:rFonts w:ascii="Arial" w:hAnsi="Arial" w:cs="Arial"/>
          <w:sz w:val="16"/>
          <w:lang w:val="en-GB"/>
        </w:rPr>
      </w:pPr>
      <w:r>
        <w:rPr>
          <w:rFonts w:ascii="Arial" w:hAnsi="Arial" w:cs="Arial"/>
          <w:sz w:val="16"/>
          <w:lang w:val="en-GB"/>
        </w:rPr>
        <w:t>(3)    lounge facilities</w:t>
      </w:r>
    </w:p>
    <w:p w:rsidR="009958A7" w:rsidRDefault="009958A7">
      <w:pPr>
        <w:ind w:left="1428"/>
        <w:rPr>
          <w:rFonts w:ascii="Arial" w:hAnsi="Arial" w:cs="Arial"/>
          <w:sz w:val="16"/>
          <w:lang w:val="en-GB"/>
        </w:rPr>
      </w:pPr>
      <w:r>
        <w:rPr>
          <w:rFonts w:ascii="Arial" w:hAnsi="Arial" w:cs="Arial"/>
          <w:sz w:val="16"/>
          <w:lang w:val="en-GB"/>
        </w:rPr>
        <w:t>as specified in Annex(es) B.</w:t>
      </w:r>
    </w:p>
    <w:p w:rsidR="009958A7" w:rsidRDefault="009958A7">
      <w:pPr>
        <w:ind w:left="1428"/>
        <w:rPr>
          <w:rFonts w:ascii="Arial" w:hAnsi="Arial" w:cs="Arial"/>
          <w:sz w:val="16"/>
          <w:lang w:val="en-GB"/>
        </w:rPr>
      </w:pPr>
    </w:p>
    <w:p w:rsidR="009958A7" w:rsidRDefault="009958A7">
      <w:pPr>
        <w:numPr>
          <w:ilvl w:val="1"/>
          <w:numId w:val="1"/>
        </w:numPr>
        <w:tabs>
          <w:tab w:val="left" w:pos="705"/>
        </w:tabs>
        <w:rPr>
          <w:rFonts w:ascii="Arial" w:hAnsi="Arial" w:cs="Arial"/>
          <w:b/>
          <w:bCs/>
          <w:sz w:val="20"/>
          <w:lang w:val="en-GB"/>
        </w:rPr>
      </w:pPr>
      <w:r>
        <w:rPr>
          <w:rFonts w:ascii="Arial" w:hAnsi="Arial" w:cs="Arial"/>
          <w:b/>
          <w:bCs/>
          <w:sz w:val="20"/>
          <w:lang w:val="en-GB"/>
        </w:rPr>
        <w:t>DEPARTURE</w:t>
      </w:r>
    </w:p>
    <w:p w:rsidR="009958A7" w:rsidRDefault="009958A7">
      <w:pPr>
        <w:numPr>
          <w:ilvl w:val="2"/>
          <w:numId w:val="41"/>
        </w:numPr>
        <w:tabs>
          <w:tab w:val="left" w:pos="720"/>
        </w:tabs>
        <w:rPr>
          <w:rFonts w:ascii="Arial" w:hAnsi="Arial" w:cs="Arial"/>
          <w:sz w:val="16"/>
          <w:szCs w:val="16"/>
          <w:lang w:val="en-GB"/>
        </w:rPr>
      </w:pPr>
      <w:r>
        <w:rPr>
          <w:rFonts w:ascii="Arial" w:hAnsi="Arial" w:cs="Arial"/>
          <w:sz w:val="16"/>
          <w:szCs w:val="16"/>
          <w:lang w:val="en-GB"/>
        </w:rPr>
        <w:t>(a) Check and ensure</w:t>
      </w:r>
    </w:p>
    <w:p w:rsidR="009958A7" w:rsidRDefault="009958A7">
      <w:pPr>
        <w:ind w:left="708"/>
        <w:rPr>
          <w:rFonts w:ascii="Arial" w:hAnsi="Arial" w:cs="Arial"/>
          <w:sz w:val="16"/>
          <w:szCs w:val="16"/>
          <w:lang w:val="en-GB"/>
        </w:rPr>
      </w:pPr>
      <w:r>
        <w:rPr>
          <w:rFonts w:ascii="Arial" w:hAnsi="Arial" w:cs="Arial"/>
          <w:sz w:val="16"/>
          <w:szCs w:val="16"/>
          <w:lang w:val="en-GB"/>
        </w:rPr>
        <w:t>that tickets are valid for the flight(s) for which they are presented. The check shall not include the fare</w:t>
      </w:r>
    </w:p>
    <w:p w:rsidR="009958A7" w:rsidRDefault="009958A7">
      <w:pPr>
        <w:ind w:left="705" w:hanging="705"/>
        <w:rPr>
          <w:rFonts w:ascii="Arial" w:hAnsi="Arial" w:cs="Arial"/>
          <w:sz w:val="16"/>
          <w:szCs w:val="16"/>
          <w:lang w:val="en-GB"/>
        </w:rPr>
      </w:pPr>
      <w:r>
        <w:rPr>
          <w:rFonts w:ascii="Arial" w:hAnsi="Arial" w:cs="Arial"/>
          <w:sz w:val="16"/>
          <w:szCs w:val="16"/>
          <w:lang w:val="en-GB"/>
        </w:rPr>
        <w:t>4.2.2</w:t>
      </w:r>
      <w:r>
        <w:rPr>
          <w:rFonts w:ascii="Arial" w:hAnsi="Arial" w:cs="Arial"/>
          <w:sz w:val="16"/>
          <w:szCs w:val="16"/>
          <w:lang w:val="en-GB"/>
        </w:rPr>
        <w:tab/>
        <w:t>By mutual agreement, check travel documents (passports, visas, vaccination and certificates for the flight(s) concerned, but without the handling Company having any liability</w:t>
      </w:r>
    </w:p>
    <w:p w:rsidR="009958A7" w:rsidRDefault="009958A7">
      <w:pPr>
        <w:numPr>
          <w:ilvl w:val="2"/>
          <w:numId w:val="5"/>
        </w:numPr>
        <w:tabs>
          <w:tab w:val="left" w:pos="720"/>
        </w:tabs>
        <w:rPr>
          <w:rFonts w:ascii="Arial" w:hAnsi="Arial" w:cs="Arial"/>
          <w:sz w:val="16"/>
          <w:szCs w:val="16"/>
          <w:lang w:val="en-GB"/>
        </w:rPr>
      </w:pPr>
      <w:r>
        <w:rPr>
          <w:rFonts w:ascii="Arial" w:hAnsi="Arial" w:cs="Arial"/>
          <w:sz w:val="16"/>
          <w:szCs w:val="16"/>
          <w:lang w:val="en-GB"/>
        </w:rPr>
        <w:t>(a) weigh and/or measure (as applicable), and tag checked and unchecked baggage</w:t>
      </w:r>
    </w:p>
    <w:p w:rsidR="009958A7" w:rsidRDefault="009958A7">
      <w:pPr>
        <w:numPr>
          <w:ilvl w:val="0"/>
          <w:numId w:val="6"/>
        </w:numPr>
        <w:tabs>
          <w:tab w:val="left" w:pos="1068"/>
        </w:tabs>
        <w:rPr>
          <w:rFonts w:ascii="Arial" w:hAnsi="Arial" w:cs="Arial"/>
          <w:sz w:val="16"/>
          <w:szCs w:val="16"/>
          <w:lang w:val="en-GB"/>
        </w:rPr>
      </w:pPr>
      <w:r>
        <w:rPr>
          <w:rFonts w:ascii="Arial" w:hAnsi="Arial" w:cs="Arial"/>
          <w:sz w:val="16"/>
          <w:szCs w:val="16"/>
          <w:lang w:val="en-GB"/>
        </w:rPr>
        <w:t>effect the conveyance of checked baggage from the baggage check-in position to the baggage sorting area</w:t>
      </w:r>
    </w:p>
    <w:p w:rsidR="009958A7" w:rsidRDefault="009958A7">
      <w:pPr>
        <w:ind w:left="708"/>
        <w:rPr>
          <w:rFonts w:ascii="Arial" w:hAnsi="Arial" w:cs="Arial"/>
          <w:sz w:val="16"/>
          <w:szCs w:val="16"/>
          <w:lang w:val="en-GB"/>
        </w:rPr>
      </w:pPr>
      <w:r>
        <w:rPr>
          <w:rFonts w:ascii="Arial" w:hAnsi="Arial" w:cs="Arial"/>
          <w:sz w:val="16"/>
          <w:szCs w:val="16"/>
          <w:lang w:val="en-GB"/>
        </w:rPr>
        <w:t>(c ) Additional costs for baggage requiring special handling may be recharged to the Carrier.</w:t>
      </w:r>
    </w:p>
    <w:p w:rsidR="009958A7" w:rsidRDefault="009958A7">
      <w:pPr>
        <w:numPr>
          <w:ilvl w:val="2"/>
          <w:numId w:val="5"/>
        </w:numPr>
        <w:tabs>
          <w:tab w:val="left" w:pos="720"/>
        </w:tabs>
        <w:rPr>
          <w:rFonts w:ascii="Arial" w:hAnsi="Arial" w:cs="Arial"/>
          <w:sz w:val="16"/>
          <w:szCs w:val="16"/>
          <w:lang w:val="en-GB"/>
        </w:rPr>
      </w:pPr>
      <w:r>
        <w:rPr>
          <w:rFonts w:ascii="Arial" w:hAnsi="Arial" w:cs="Arial"/>
          <w:sz w:val="16"/>
          <w:szCs w:val="16"/>
          <w:lang w:val="en-GB"/>
        </w:rPr>
        <w:t>(a) Enter baggage figures on passengers’ ticket(s), detach applicable flight coupon(s)</w:t>
      </w:r>
    </w:p>
    <w:p w:rsidR="009958A7" w:rsidRDefault="009958A7">
      <w:pPr>
        <w:numPr>
          <w:ilvl w:val="0"/>
          <w:numId w:val="2"/>
        </w:numPr>
        <w:tabs>
          <w:tab w:val="left" w:pos="1068"/>
        </w:tabs>
        <w:rPr>
          <w:rFonts w:ascii="Arial" w:hAnsi="Arial" w:cs="Arial"/>
          <w:sz w:val="16"/>
          <w:szCs w:val="16"/>
          <w:lang w:val="en-GB"/>
        </w:rPr>
      </w:pPr>
      <w:r>
        <w:rPr>
          <w:rFonts w:ascii="Arial" w:hAnsi="Arial" w:cs="Arial"/>
          <w:sz w:val="16"/>
          <w:szCs w:val="16"/>
          <w:lang w:val="en-GB"/>
        </w:rPr>
        <w:t>Enter baggage figures for ticketless passengers, as mutually agreed</w:t>
      </w:r>
    </w:p>
    <w:p w:rsidR="009958A7" w:rsidRDefault="009958A7">
      <w:pPr>
        <w:ind w:left="708"/>
        <w:rPr>
          <w:rFonts w:ascii="Arial" w:hAnsi="Arial" w:cs="Arial"/>
          <w:sz w:val="16"/>
          <w:szCs w:val="16"/>
          <w:lang w:val="en-GB"/>
        </w:rPr>
      </w:pPr>
      <w:r>
        <w:rPr>
          <w:rFonts w:ascii="Arial" w:hAnsi="Arial" w:cs="Arial"/>
          <w:sz w:val="16"/>
          <w:szCs w:val="16"/>
          <w:lang w:val="en-GB"/>
        </w:rPr>
        <w:t>For</w:t>
      </w:r>
    </w:p>
    <w:p w:rsidR="009958A7" w:rsidRDefault="009958A7">
      <w:pPr>
        <w:numPr>
          <w:ilvl w:val="1"/>
          <w:numId w:val="2"/>
        </w:numPr>
        <w:tabs>
          <w:tab w:val="left" w:pos="1788"/>
        </w:tabs>
        <w:rPr>
          <w:rFonts w:ascii="Arial" w:hAnsi="Arial" w:cs="Arial"/>
          <w:sz w:val="16"/>
          <w:szCs w:val="16"/>
          <w:lang w:val="en-GB"/>
        </w:rPr>
      </w:pPr>
      <w:r>
        <w:rPr>
          <w:rFonts w:ascii="Arial" w:hAnsi="Arial" w:cs="Arial"/>
          <w:sz w:val="16"/>
          <w:szCs w:val="16"/>
          <w:lang w:val="en-GB"/>
        </w:rPr>
        <w:t>initial flight</w:t>
      </w:r>
    </w:p>
    <w:p w:rsidR="009958A7" w:rsidRDefault="009958A7">
      <w:pPr>
        <w:numPr>
          <w:ilvl w:val="1"/>
          <w:numId w:val="2"/>
        </w:numPr>
        <w:tabs>
          <w:tab w:val="left" w:pos="1788"/>
        </w:tabs>
        <w:rPr>
          <w:rFonts w:ascii="Arial" w:hAnsi="Arial" w:cs="Arial"/>
          <w:sz w:val="16"/>
          <w:szCs w:val="16"/>
          <w:lang w:val="en-GB"/>
        </w:rPr>
      </w:pPr>
      <w:r>
        <w:rPr>
          <w:rFonts w:ascii="Arial" w:hAnsi="Arial" w:cs="Arial"/>
          <w:sz w:val="16"/>
          <w:szCs w:val="16"/>
          <w:lang w:val="en-GB"/>
        </w:rPr>
        <w:t>subsequent flight(s) with separate charge</w:t>
      </w:r>
    </w:p>
    <w:p w:rsidR="009958A7" w:rsidRDefault="009958A7">
      <w:pPr>
        <w:numPr>
          <w:ilvl w:val="2"/>
          <w:numId w:val="5"/>
        </w:numPr>
        <w:tabs>
          <w:tab w:val="left" w:pos="720"/>
        </w:tabs>
        <w:rPr>
          <w:rFonts w:ascii="Arial" w:hAnsi="Arial" w:cs="Arial"/>
          <w:i/>
          <w:iCs/>
          <w:sz w:val="16"/>
          <w:szCs w:val="16"/>
          <w:lang w:val="en-GB"/>
        </w:rPr>
      </w:pPr>
      <w:r>
        <w:rPr>
          <w:rFonts w:ascii="Arial" w:hAnsi="Arial" w:cs="Arial"/>
          <w:i/>
          <w:iCs/>
          <w:sz w:val="16"/>
          <w:szCs w:val="16"/>
          <w:lang w:val="en-GB"/>
        </w:rPr>
        <w:t>– COMMISSION TO BE AGREED UPON WITH A SEPARATE AGREEMENT –</w:t>
      </w:r>
    </w:p>
    <w:p w:rsidR="009958A7" w:rsidRDefault="009958A7">
      <w:pPr>
        <w:pStyle w:val="Rientrocorpodeltesto"/>
        <w:ind w:left="706"/>
        <w:rPr>
          <w:rFonts w:ascii="Arial" w:hAnsi="Arial" w:cs="Arial"/>
          <w:sz w:val="16"/>
          <w:szCs w:val="16"/>
          <w:lang w:val="en-GB"/>
        </w:rPr>
      </w:pPr>
      <w:r>
        <w:rPr>
          <w:rFonts w:ascii="Arial" w:hAnsi="Arial" w:cs="Arial"/>
          <w:sz w:val="16"/>
          <w:szCs w:val="16"/>
          <w:lang w:val="en-GB"/>
        </w:rPr>
        <w:t>By mutual agreement, make out excess baggage ticket(s), collect excess baggage charge(s) and detach applicable excess baggage coupon(s).</w:t>
      </w:r>
    </w:p>
    <w:p w:rsidR="009958A7" w:rsidRDefault="009958A7">
      <w:pPr>
        <w:ind w:left="708"/>
        <w:rPr>
          <w:rFonts w:ascii="Arial" w:hAnsi="Arial" w:cs="Arial"/>
          <w:sz w:val="16"/>
          <w:szCs w:val="16"/>
          <w:lang w:val="en-GB"/>
        </w:rPr>
      </w:pPr>
      <w:r>
        <w:rPr>
          <w:rFonts w:ascii="Arial" w:hAnsi="Arial" w:cs="Arial"/>
          <w:sz w:val="16"/>
          <w:szCs w:val="16"/>
          <w:lang w:val="en-GB"/>
        </w:rPr>
        <w:t xml:space="preserve">The Carrier will be charged for the commission in use at the moment. </w:t>
      </w:r>
    </w:p>
    <w:p w:rsidR="009958A7" w:rsidRDefault="009958A7">
      <w:pPr>
        <w:rPr>
          <w:rFonts w:ascii="Arial" w:hAnsi="Arial" w:cs="Arial"/>
          <w:sz w:val="16"/>
          <w:szCs w:val="16"/>
          <w:lang w:val="en-GB"/>
        </w:rPr>
      </w:pPr>
      <w:r>
        <w:rPr>
          <w:rFonts w:ascii="Arial" w:hAnsi="Arial" w:cs="Arial"/>
          <w:sz w:val="16"/>
          <w:szCs w:val="16"/>
          <w:lang w:val="en-GB"/>
        </w:rPr>
        <w:t>4.2.7</w:t>
      </w:r>
      <w:r>
        <w:rPr>
          <w:rFonts w:ascii="Arial" w:hAnsi="Arial" w:cs="Arial"/>
          <w:sz w:val="16"/>
          <w:szCs w:val="16"/>
          <w:lang w:val="en-GB"/>
        </w:rPr>
        <w:tab/>
        <w:t>(a) Carry out the Carrier’s seat allocation or selection system</w:t>
      </w:r>
    </w:p>
    <w:p w:rsidR="009958A7" w:rsidRDefault="009958A7">
      <w:pPr>
        <w:rPr>
          <w:rFonts w:ascii="Arial" w:hAnsi="Arial" w:cs="Arial"/>
          <w:sz w:val="16"/>
          <w:szCs w:val="16"/>
          <w:lang w:val="en-GB"/>
        </w:rPr>
      </w:pPr>
      <w:r>
        <w:rPr>
          <w:rFonts w:ascii="Arial" w:hAnsi="Arial" w:cs="Arial"/>
          <w:sz w:val="16"/>
          <w:szCs w:val="16"/>
          <w:lang w:val="en-GB"/>
        </w:rPr>
        <w:tab/>
        <w:t>(b) Issue boarding passes</w:t>
      </w:r>
    </w:p>
    <w:p w:rsidR="009958A7" w:rsidRDefault="009958A7">
      <w:pPr>
        <w:rPr>
          <w:rFonts w:ascii="Arial" w:hAnsi="Arial" w:cs="Arial"/>
          <w:sz w:val="16"/>
          <w:szCs w:val="16"/>
          <w:lang w:val="en-GB"/>
        </w:rPr>
      </w:pPr>
      <w:r>
        <w:rPr>
          <w:rFonts w:ascii="Arial" w:hAnsi="Arial" w:cs="Arial"/>
          <w:sz w:val="16"/>
          <w:szCs w:val="16"/>
          <w:lang w:val="en-GB"/>
        </w:rPr>
        <w:tab/>
        <w:t>for</w:t>
      </w:r>
    </w:p>
    <w:p w:rsidR="009958A7" w:rsidRDefault="009958A7">
      <w:pPr>
        <w:numPr>
          <w:ilvl w:val="1"/>
          <w:numId w:val="6"/>
        </w:numPr>
        <w:tabs>
          <w:tab w:val="left" w:pos="1788"/>
        </w:tabs>
        <w:rPr>
          <w:rFonts w:ascii="Arial" w:hAnsi="Arial" w:cs="Arial"/>
          <w:sz w:val="16"/>
          <w:szCs w:val="16"/>
          <w:lang w:val="en-GB"/>
        </w:rPr>
      </w:pPr>
      <w:r>
        <w:rPr>
          <w:rFonts w:ascii="Arial" w:hAnsi="Arial" w:cs="Arial"/>
          <w:sz w:val="16"/>
          <w:szCs w:val="16"/>
          <w:lang w:val="en-GB"/>
        </w:rPr>
        <w:t>initial flight</w:t>
      </w:r>
    </w:p>
    <w:p w:rsidR="009958A7" w:rsidRDefault="009958A7">
      <w:pPr>
        <w:numPr>
          <w:ilvl w:val="1"/>
          <w:numId w:val="6"/>
        </w:numPr>
        <w:tabs>
          <w:tab w:val="left" w:pos="1788"/>
        </w:tabs>
        <w:rPr>
          <w:rFonts w:ascii="Arial" w:hAnsi="Arial" w:cs="Arial"/>
          <w:sz w:val="16"/>
          <w:szCs w:val="16"/>
          <w:lang w:val="en-GB"/>
        </w:rPr>
      </w:pPr>
      <w:r>
        <w:rPr>
          <w:rFonts w:ascii="Arial" w:hAnsi="Arial" w:cs="Arial"/>
          <w:sz w:val="16"/>
          <w:szCs w:val="16"/>
          <w:lang w:val="en-GB"/>
        </w:rPr>
        <w:t>for subsequent flight(s)</w:t>
      </w:r>
    </w:p>
    <w:p w:rsidR="009958A7" w:rsidRDefault="009958A7">
      <w:pPr>
        <w:rPr>
          <w:rFonts w:ascii="Arial" w:hAnsi="Arial" w:cs="Arial"/>
          <w:sz w:val="16"/>
          <w:szCs w:val="16"/>
          <w:lang w:val="en-GB"/>
        </w:rPr>
      </w:pPr>
      <w:r>
        <w:rPr>
          <w:rFonts w:ascii="Arial" w:hAnsi="Arial" w:cs="Arial"/>
          <w:sz w:val="16"/>
          <w:szCs w:val="16"/>
          <w:lang w:val="en-GB"/>
        </w:rPr>
        <w:t>4.2.8</w:t>
      </w:r>
      <w:r>
        <w:rPr>
          <w:rFonts w:ascii="Arial" w:hAnsi="Arial" w:cs="Arial"/>
          <w:sz w:val="16"/>
          <w:szCs w:val="16"/>
          <w:lang w:val="en-GB"/>
        </w:rPr>
        <w:tab/>
        <w:t>Direct passengers through controls to the aircraft</w:t>
      </w:r>
    </w:p>
    <w:p w:rsidR="009958A7" w:rsidRDefault="009958A7">
      <w:pPr>
        <w:rPr>
          <w:rFonts w:ascii="Arial" w:hAnsi="Arial" w:cs="Arial"/>
          <w:sz w:val="16"/>
          <w:szCs w:val="16"/>
          <w:lang w:val="en-GB"/>
        </w:rPr>
      </w:pPr>
      <w:r>
        <w:rPr>
          <w:rFonts w:ascii="Arial" w:hAnsi="Arial" w:cs="Arial"/>
          <w:sz w:val="16"/>
          <w:szCs w:val="16"/>
          <w:lang w:val="en-GB"/>
        </w:rPr>
        <w:t>4.2.9</w:t>
      </w:r>
      <w:r>
        <w:rPr>
          <w:rFonts w:ascii="Arial" w:hAnsi="Arial" w:cs="Arial"/>
          <w:sz w:val="16"/>
          <w:szCs w:val="16"/>
          <w:lang w:val="en-GB"/>
        </w:rPr>
        <w:tab/>
        <w:t xml:space="preserve">Carry out head check of passengers upon embarkation (Count to be compared with aircraft documents) </w:t>
      </w:r>
    </w:p>
    <w:p w:rsidR="009958A7" w:rsidRDefault="009958A7">
      <w:pPr>
        <w:numPr>
          <w:ilvl w:val="2"/>
          <w:numId w:val="43"/>
        </w:numPr>
        <w:tabs>
          <w:tab w:val="left" w:pos="720"/>
        </w:tabs>
        <w:rPr>
          <w:rFonts w:ascii="Arial" w:hAnsi="Arial" w:cs="Arial"/>
          <w:sz w:val="16"/>
          <w:szCs w:val="16"/>
          <w:lang w:val="en-GB"/>
        </w:rPr>
      </w:pPr>
      <w:r>
        <w:rPr>
          <w:rFonts w:ascii="Arial" w:hAnsi="Arial" w:cs="Arial"/>
          <w:sz w:val="16"/>
          <w:szCs w:val="16"/>
          <w:lang w:val="en-GB"/>
        </w:rPr>
        <w:t>Handle Denied Boarding Compensation cases, as agreed with the Carrier</w:t>
      </w:r>
    </w:p>
    <w:p w:rsidR="009958A7" w:rsidRDefault="009958A7">
      <w:pPr>
        <w:rPr>
          <w:rFonts w:ascii="Arial" w:hAnsi="Arial" w:cs="Arial"/>
          <w:sz w:val="16"/>
          <w:szCs w:val="16"/>
          <w:lang w:val="en-GB"/>
        </w:rPr>
      </w:pPr>
      <w:r>
        <w:rPr>
          <w:rFonts w:ascii="Arial" w:hAnsi="Arial" w:cs="Arial"/>
          <w:sz w:val="16"/>
          <w:szCs w:val="16"/>
          <w:lang w:val="en-GB"/>
        </w:rPr>
        <w:t>4.2.11</w:t>
      </w:r>
      <w:r>
        <w:rPr>
          <w:rFonts w:ascii="Arial" w:hAnsi="Arial" w:cs="Arial"/>
          <w:sz w:val="16"/>
          <w:szCs w:val="16"/>
          <w:lang w:val="en-GB"/>
        </w:rPr>
        <w:tab/>
        <w:t xml:space="preserve">Provide facility for accepting and processing of unaccompanied baggage </w:t>
      </w:r>
    </w:p>
    <w:p w:rsidR="009958A7" w:rsidRDefault="009958A7">
      <w:pPr>
        <w:rPr>
          <w:rFonts w:ascii="Arial" w:hAnsi="Arial" w:cs="Arial"/>
          <w:sz w:val="16"/>
          <w:szCs w:val="16"/>
          <w:lang w:val="en-GB"/>
        </w:rPr>
      </w:pPr>
      <w:r>
        <w:rPr>
          <w:rFonts w:ascii="Arial" w:hAnsi="Arial" w:cs="Arial"/>
          <w:sz w:val="16"/>
          <w:szCs w:val="16"/>
          <w:lang w:val="en-GB"/>
        </w:rPr>
        <w:t>4.2.12</w:t>
      </w:r>
      <w:r>
        <w:rPr>
          <w:rFonts w:ascii="Arial" w:hAnsi="Arial" w:cs="Arial"/>
          <w:sz w:val="16"/>
          <w:szCs w:val="16"/>
          <w:lang w:val="en-GB"/>
        </w:rPr>
        <w:tab/>
        <w:t>(a) Provide</w:t>
      </w:r>
    </w:p>
    <w:p w:rsidR="009958A7" w:rsidRDefault="009958A7">
      <w:pPr>
        <w:rPr>
          <w:rFonts w:ascii="Arial" w:hAnsi="Arial" w:cs="Arial"/>
          <w:sz w:val="16"/>
          <w:szCs w:val="16"/>
          <w:lang w:val="en-GB"/>
        </w:rPr>
      </w:pPr>
      <w:r>
        <w:rPr>
          <w:rFonts w:ascii="Arial" w:hAnsi="Arial" w:cs="Arial"/>
          <w:sz w:val="16"/>
          <w:szCs w:val="16"/>
          <w:lang w:val="en-GB"/>
        </w:rPr>
        <w:tab/>
        <w:t>(b) Manage</w:t>
      </w:r>
    </w:p>
    <w:p w:rsidR="009958A7" w:rsidRDefault="009958A7">
      <w:pPr>
        <w:rPr>
          <w:rFonts w:ascii="Arial" w:hAnsi="Arial" w:cs="Arial"/>
          <w:sz w:val="16"/>
          <w:szCs w:val="16"/>
          <w:lang w:val="en-GB"/>
        </w:rPr>
      </w:pPr>
      <w:r>
        <w:rPr>
          <w:rFonts w:ascii="Arial" w:hAnsi="Arial" w:cs="Arial"/>
          <w:sz w:val="16"/>
          <w:szCs w:val="16"/>
          <w:lang w:val="en-GB"/>
        </w:rPr>
        <w:tab/>
        <w:t>(c ) Maintain</w:t>
      </w:r>
    </w:p>
    <w:p w:rsidR="009958A7" w:rsidRDefault="009958A7">
      <w:pPr>
        <w:rPr>
          <w:rFonts w:ascii="Arial" w:hAnsi="Arial" w:cs="Arial"/>
          <w:sz w:val="16"/>
          <w:szCs w:val="16"/>
          <w:lang w:val="en-GB"/>
        </w:rPr>
      </w:pPr>
      <w:r>
        <w:rPr>
          <w:rFonts w:ascii="Arial" w:hAnsi="Arial" w:cs="Arial"/>
          <w:sz w:val="16"/>
          <w:szCs w:val="16"/>
          <w:lang w:val="en-GB"/>
        </w:rPr>
        <w:tab/>
        <w:t>automated check-in device(s), as mutually agreed. Additional costs may be recharged to the Carrier.</w:t>
      </w:r>
    </w:p>
    <w:p w:rsidR="009958A7" w:rsidRDefault="009958A7">
      <w:pPr>
        <w:rPr>
          <w:rFonts w:ascii="Arial" w:hAnsi="Arial" w:cs="Arial"/>
          <w:sz w:val="16"/>
          <w:szCs w:val="16"/>
          <w:lang w:val="en-GB"/>
        </w:rPr>
      </w:pPr>
    </w:p>
    <w:p w:rsidR="009958A7" w:rsidRDefault="009958A7">
      <w:pPr>
        <w:numPr>
          <w:ilvl w:val="1"/>
          <w:numId w:val="43"/>
        </w:numPr>
        <w:tabs>
          <w:tab w:val="left" w:pos="705"/>
        </w:tabs>
        <w:rPr>
          <w:rFonts w:ascii="Arial" w:hAnsi="Arial" w:cs="Arial"/>
          <w:b/>
          <w:bCs/>
          <w:sz w:val="20"/>
          <w:lang w:val="en-GB"/>
        </w:rPr>
      </w:pPr>
      <w:r>
        <w:rPr>
          <w:rFonts w:ascii="Arial" w:hAnsi="Arial" w:cs="Arial"/>
          <w:b/>
          <w:bCs/>
          <w:sz w:val="20"/>
          <w:lang w:val="en-GB"/>
        </w:rPr>
        <w:t>ARRIVAL</w:t>
      </w:r>
    </w:p>
    <w:p w:rsidR="009958A7" w:rsidRDefault="009958A7">
      <w:pPr>
        <w:rPr>
          <w:rFonts w:ascii="Arial" w:hAnsi="Arial" w:cs="Arial"/>
          <w:sz w:val="16"/>
          <w:szCs w:val="16"/>
          <w:lang w:val="en-GB"/>
        </w:rPr>
      </w:pPr>
      <w:r>
        <w:rPr>
          <w:rFonts w:ascii="Arial" w:hAnsi="Arial" w:cs="Arial"/>
          <w:sz w:val="16"/>
          <w:szCs w:val="16"/>
          <w:lang w:val="en-GB"/>
        </w:rPr>
        <w:t>4.3.1</w:t>
      </w:r>
      <w:r>
        <w:rPr>
          <w:rFonts w:ascii="Arial" w:hAnsi="Arial" w:cs="Arial"/>
          <w:sz w:val="16"/>
          <w:szCs w:val="16"/>
          <w:lang w:val="en-GB"/>
        </w:rPr>
        <w:tab/>
        <w:t>Direct passengers from aircraft through controls to the terminal landside area</w:t>
      </w:r>
    </w:p>
    <w:p w:rsidR="009958A7" w:rsidRDefault="009958A7">
      <w:pPr>
        <w:rPr>
          <w:rFonts w:ascii="Arial" w:hAnsi="Arial" w:cs="Arial"/>
          <w:sz w:val="16"/>
          <w:szCs w:val="16"/>
          <w:lang w:val="en-GB"/>
        </w:rPr>
      </w:pPr>
      <w:r>
        <w:rPr>
          <w:rFonts w:ascii="Arial" w:hAnsi="Arial" w:cs="Arial"/>
          <w:sz w:val="16"/>
          <w:szCs w:val="16"/>
          <w:lang w:val="en-GB"/>
        </w:rPr>
        <w:t>4.3.2</w:t>
      </w:r>
      <w:r>
        <w:rPr>
          <w:rFonts w:ascii="Arial" w:hAnsi="Arial" w:cs="Arial"/>
          <w:sz w:val="16"/>
          <w:szCs w:val="16"/>
          <w:lang w:val="en-GB"/>
        </w:rPr>
        <w:tab/>
        <w:t>Deliver baggage in accordance with local procedures</w:t>
      </w:r>
    </w:p>
    <w:p w:rsidR="009958A7" w:rsidRDefault="009958A7">
      <w:pPr>
        <w:rPr>
          <w:rFonts w:ascii="Arial" w:hAnsi="Arial" w:cs="Arial"/>
          <w:sz w:val="16"/>
          <w:szCs w:val="16"/>
          <w:lang w:val="en-GB"/>
        </w:rPr>
      </w:pPr>
    </w:p>
    <w:p w:rsidR="009958A7" w:rsidRDefault="009958A7">
      <w:pPr>
        <w:numPr>
          <w:ilvl w:val="1"/>
          <w:numId w:val="43"/>
        </w:numPr>
        <w:tabs>
          <w:tab w:val="left" w:pos="705"/>
        </w:tabs>
        <w:rPr>
          <w:rFonts w:ascii="Arial" w:hAnsi="Arial" w:cs="Arial"/>
          <w:b/>
          <w:bCs/>
          <w:sz w:val="20"/>
          <w:lang w:val="en-GB"/>
        </w:rPr>
      </w:pPr>
      <w:r>
        <w:rPr>
          <w:rFonts w:ascii="Arial" w:hAnsi="Arial" w:cs="Arial"/>
          <w:b/>
          <w:bCs/>
          <w:sz w:val="20"/>
          <w:lang w:val="en-GB"/>
        </w:rPr>
        <w:t>BAGGAGE HANDLING</w:t>
      </w:r>
    </w:p>
    <w:p w:rsidR="009958A7" w:rsidRDefault="009958A7">
      <w:pPr>
        <w:rPr>
          <w:rFonts w:ascii="Arial" w:hAnsi="Arial" w:cs="Arial"/>
          <w:sz w:val="16"/>
          <w:szCs w:val="16"/>
          <w:lang w:val="en-GB"/>
        </w:rPr>
      </w:pPr>
      <w:r>
        <w:rPr>
          <w:rFonts w:ascii="Arial" w:hAnsi="Arial" w:cs="Arial"/>
          <w:sz w:val="16"/>
          <w:szCs w:val="16"/>
          <w:lang w:val="en-GB"/>
        </w:rPr>
        <w:t>4.4.1</w:t>
      </w:r>
      <w:r>
        <w:rPr>
          <w:rFonts w:ascii="Arial" w:hAnsi="Arial" w:cs="Arial"/>
          <w:sz w:val="16"/>
          <w:szCs w:val="16"/>
          <w:lang w:val="en-GB"/>
        </w:rPr>
        <w:tab/>
        <w:t>Handle baggage in the baggage sorting area</w:t>
      </w:r>
    </w:p>
    <w:p w:rsidR="009958A7" w:rsidRDefault="009958A7">
      <w:pPr>
        <w:numPr>
          <w:ilvl w:val="2"/>
          <w:numId w:val="30"/>
        </w:numPr>
        <w:tabs>
          <w:tab w:val="left" w:pos="720"/>
        </w:tabs>
        <w:rPr>
          <w:rFonts w:ascii="Arial" w:hAnsi="Arial" w:cs="Arial"/>
          <w:sz w:val="16"/>
          <w:szCs w:val="16"/>
          <w:lang w:val="en-GB"/>
        </w:rPr>
      </w:pPr>
      <w:r>
        <w:rPr>
          <w:rFonts w:ascii="Arial" w:hAnsi="Arial" w:cs="Arial"/>
          <w:sz w:val="16"/>
          <w:szCs w:val="16"/>
          <w:lang w:val="en-GB"/>
        </w:rPr>
        <w:t xml:space="preserve">Prepare for delivery onto flights </w:t>
      </w:r>
    </w:p>
    <w:p w:rsidR="009958A7" w:rsidRDefault="009958A7">
      <w:pPr>
        <w:numPr>
          <w:ilvl w:val="0"/>
          <w:numId w:val="17"/>
        </w:numPr>
        <w:tabs>
          <w:tab w:val="left" w:pos="1068"/>
        </w:tabs>
        <w:rPr>
          <w:rFonts w:ascii="Arial" w:hAnsi="Arial" w:cs="Arial"/>
          <w:sz w:val="16"/>
          <w:szCs w:val="16"/>
          <w:lang w:val="en-GB"/>
        </w:rPr>
      </w:pPr>
      <w:r>
        <w:rPr>
          <w:rFonts w:ascii="Arial" w:hAnsi="Arial" w:cs="Arial"/>
          <w:sz w:val="16"/>
          <w:szCs w:val="16"/>
          <w:lang w:val="en-GB"/>
        </w:rPr>
        <w:t xml:space="preserve">Bulk baggage </w:t>
      </w:r>
    </w:p>
    <w:p w:rsidR="009958A7" w:rsidRDefault="009958A7">
      <w:pPr>
        <w:numPr>
          <w:ilvl w:val="0"/>
          <w:numId w:val="17"/>
        </w:numPr>
        <w:tabs>
          <w:tab w:val="left" w:pos="1068"/>
        </w:tabs>
        <w:rPr>
          <w:rFonts w:ascii="Arial" w:hAnsi="Arial" w:cs="Arial"/>
          <w:sz w:val="16"/>
          <w:szCs w:val="16"/>
          <w:lang w:val="en-GB"/>
        </w:rPr>
      </w:pPr>
      <w:r>
        <w:rPr>
          <w:rFonts w:ascii="Arial" w:hAnsi="Arial" w:cs="Arial"/>
          <w:sz w:val="16"/>
          <w:szCs w:val="16"/>
          <w:lang w:val="en-GB"/>
        </w:rPr>
        <w:t>Unit Load Devices according to the carrier’s instruction</w:t>
      </w:r>
    </w:p>
    <w:p w:rsidR="009958A7" w:rsidRDefault="009958A7">
      <w:pPr>
        <w:rPr>
          <w:rFonts w:ascii="Arial" w:hAnsi="Arial" w:cs="Arial"/>
          <w:sz w:val="16"/>
          <w:szCs w:val="16"/>
          <w:lang w:val="en-GB"/>
        </w:rPr>
      </w:pPr>
      <w:r>
        <w:rPr>
          <w:rFonts w:ascii="Arial" w:hAnsi="Arial" w:cs="Arial"/>
          <w:sz w:val="16"/>
          <w:szCs w:val="16"/>
          <w:lang w:val="en-GB"/>
        </w:rPr>
        <w:t>4.4.4</w:t>
      </w:r>
      <w:r>
        <w:rPr>
          <w:rFonts w:ascii="Arial" w:hAnsi="Arial" w:cs="Arial"/>
          <w:sz w:val="16"/>
          <w:szCs w:val="16"/>
          <w:lang w:val="en-GB"/>
        </w:rPr>
        <w:tab/>
        <w:t>(a) Offload bulk baggage from vehicles</w:t>
      </w:r>
    </w:p>
    <w:p w:rsidR="009958A7" w:rsidRDefault="009958A7">
      <w:pPr>
        <w:ind w:left="708"/>
        <w:rPr>
          <w:rFonts w:ascii="Arial" w:hAnsi="Arial" w:cs="Arial"/>
          <w:sz w:val="16"/>
          <w:szCs w:val="16"/>
          <w:lang w:val="en-GB"/>
        </w:rPr>
      </w:pPr>
      <w:r>
        <w:rPr>
          <w:rFonts w:ascii="Arial" w:hAnsi="Arial" w:cs="Arial"/>
          <w:sz w:val="16"/>
          <w:szCs w:val="16"/>
          <w:lang w:val="en-GB"/>
        </w:rPr>
        <w:t>(b) Break down and/or empty Unit Load Devices</w:t>
      </w:r>
    </w:p>
    <w:p w:rsidR="009958A7" w:rsidRDefault="009958A7">
      <w:pPr>
        <w:ind w:left="708"/>
        <w:rPr>
          <w:rFonts w:ascii="Arial" w:hAnsi="Arial" w:cs="Arial"/>
          <w:sz w:val="16"/>
          <w:szCs w:val="16"/>
          <w:lang w:val="en-GB"/>
        </w:rPr>
      </w:pPr>
      <w:r>
        <w:rPr>
          <w:rFonts w:ascii="Arial" w:hAnsi="Arial" w:cs="Arial"/>
          <w:sz w:val="16"/>
          <w:szCs w:val="16"/>
          <w:lang w:val="en-GB"/>
        </w:rPr>
        <w:t>(c ) Check incoming baggage for transfer connection</w:t>
      </w:r>
    </w:p>
    <w:p w:rsidR="009958A7" w:rsidRDefault="009958A7">
      <w:pPr>
        <w:numPr>
          <w:ilvl w:val="2"/>
          <w:numId w:val="26"/>
        </w:numPr>
        <w:tabs>
          <w:tab w:val="left" w:pos="720"/>
        </w:tabs>
        <w:rPr>
          <w:rFonts w:ascii="Arial" w:hAnsi="Arial" w:cs="Arial"/>
          <w:sz w:val="16"/>
          <w:szCs w:val="16"/>
          <w:lang w:val="en-GB"/>
        </w:rPr>
      </w:pPr>
      <w:r>
        <w:rPr>
          <w:rFonts w:ascii="Arial" w:hAnsi="Arial" w:cs="Arial"/>
          <w:sz w:val="16"/>
          <w:szCs w:val="16"/>
          <w:lang w:val="en-GB"/>
        </w:rPr>
        <w:t>(a) Sort transfer baggage</w:t>
      </w:r>
    </w:p>
    <w:p w:rsidR="009958A7" w:rsidRDefault="009958A7">
      <w:pPr>
        <w:ind w:left="708"/>
        <w:rPr>
          <w:rFonts w:ascii="Arial" w:hAnsi="Arial" w:cs="Arial"/>
          <w:sz w:val="16"/>
          <w:szCs w:val="16"/>
          <w:lang w:val="en-GB"/>
        </w:rPr>
      </w:pPr>
      <w:r>
        <w:rPr>
          <w:rFonts w:ascii="Arial" w:hAnsi="Arial" w:cs="Arial"/>
          <w:sz w:val="16"/>
          <w:szCs w:val="16"/>
          <w:lang w:val="en-GB"/>
        </w:rPr>
        <w:t>(b) Store transfer baggage for a period to be mutually agreed prior to despatch</w:t>
      </w:r>
    </w:p>
    <w:p w:rsidR="009958A7" w:rsidRDefault="009958A7">
      <w:pPr>
        <w:numPr>
          <w:ilvl w:val="2"/>
          <w:numId w:val="26"/>
        </w:numPr>
        <w:tabs>
          <w:tab w:val="left" w:pos="720"/>
        </w:tabs>
        <w:rPr>
          <w:rFonts w:ascii="Arial" w:hAnsi="Arial" w:cs="Arial"/>
          <w:sz w:val="16"/>
          <w:szCs w:val="16"/>
          <w:lang w:val="en-GB"/>
        </w:rPr>
      </w:pPr>
      <w:r>
        <w:rPr>
          <w:rFonts w:ascii="Arial" w:hAnsi="Arial" w:cs="Arial"/>
          <w:sz w:val="16"/>
          <w:szCs w:val="16"/>
          <w:lang w:val="en-GB"/>
        </w:rPr>
        <w:t xml:space="preserve">(a) Provide </w:t>
      </w:r>
    </w:p>
    <w:p w:rsidR="009958A7" w:rsidRDefault="009958A7">
      <w:pPr>
        <w:ind w:left="708"/>
        <w:rPr>
          <w:rFonts w:ascii="Arial" w:hAnsi="Arial" w:cs="Arial"/>
          <w:sz w:val="16"/>
          <w:szCs w:val="16"/>
          <w:lang w:val="en-GB"/>
        </w:rPr>
      </w:pPr>
      <w:r>
        <w:rPr>
          <w:rFonts w:ascii="Arial" w:hAnsi="Arial" w:cs="Arial"/>
          <w:sz w:val="16"/>
          <w:szCs w:val="16"/>
          <w:lang w:val="en-GB"/>
        </w:rPr>
        <w:t>OR</w:t>
      </w:r>
    </w:p>
    <w:p w:rsidR="009958A7" w:rsidRDefault="009958A7">
      <w:pPr>
        <w:numPr>
          <w:ilvl w:val="0"/>
          <w:numId w:val="16"/>
        </w:numPr>
        <w:tabs>
          <w:tab w:val="left" w:pos="1068"/>
        </w:tabs>
        <w:rPr>
          <w:rFonts w:ascii="Arial" w:hAnsi="Arial" w:cs="Arial"/>
          <w:sz w:val="16"/>
          <w:szCs w:val="16"/>
          <w:lang w:val="en-GB"/>
        </w:rPr>
      </w:pPr>
      <w:r>
        <w:rPr>
          <w:rFonts w:ascii="Arial" w:hAnsi="Arial" w:cs="Arial"/>
          <w:sz w:val="16"/>
          <w:szCs w:val="16"/>
          <w:lang w:val="en-GB"/>
        </w:rPr>
        <w:t>Arrange for</w:t>
      </w:r>
    </w:p>
    <w:p w:rsidR="009958A7" w:rsidRDefault="009958A7">
      <w:pPr>
        <w:ind w:left="708"/>
        <w:rPr>
          <w:rFonts w:ascii="Arial" w:hAnsi="Arial" w:cs="Arial"/>
          <w:sz w:val="16"/>
          <w:szCs w:val="16"/>
          <w:lang w:val="en-GB"/>
        </w:rPr>
      </w:pPr>
      <w:r>
        <w:rPr>
          <w:rFonts w:ascii="Arial" w:hAnsi="Arial" w:cs="Arial"/>
          <w:sz w:val="16"/>
          <w:szCs w:val="16"/>
          <w:lang w:val="en-GB"/>
        </w:rPr>
        <w:t>Transport of transfer baggage to the sorting area of receiving carrier</w:t>
      </w:r>
    </w:p>
    <w:p w:rsidR="009958A7" w:rsidRDefault="009958A7">
      <w:pPr>
        <w:rPr>
          <w:rFonts w:ascii="Arial" w:hAnsi="Arial" w:cs="Arial"/>
          <w:sz w:val="16"/>
          <w:szCs w:val="16"/>
          <w:lang w:val="en-GB"/>
        </w:rPr>
      </w:pPr>
      <w:r>
        <w:rPr>
          <w:rFonts w:ascii="Arial" w:hAnsi="Arial" w:cs="Arial"/>
          <w:sz w:val="16"/>
          <w:szCs w:val="16"/>
          <w:lang w:val="en-GB"/>
        </w:rPr>
        <w:t>4.4.7</w:t>
      </w:r>
      <w:r>
        <w:rPr>
          <w:rFonts w:ascii="Arial" w:hAnsi="Arial" w:cs="Arial"/>
          <w:sz w:val="16"/>
          <w:szCs w:val="16"/>
          <w:lang w:val="en-GB"/>
        </w:rPr>
        <w:tab/>
        <w:t xml:space="preserve">Handle crew baggage, as mutually agreed </w:t>
      </w:r>
    </w:p>
    <w:p w:rsidR="009958A7" w:rsidRDefault="009958A7">
      <w:pPr>
        <w:rPr>
          <w:rFonts w:ascii="Arial" w:hAnsi="Arial" w:cs="Arial"/>
          <w:sz w:val="16"/>
          <w:szCs w:val="16"/>
          <w:lang w:val="en-GB"/>
        </w:rPr>
      </w:pPr>
    </w:p>
    <w:p w:rsidR="009958A7" w:rsidRDefault="009958A7">
      <w:pPr>
        <w:pStyle w:val="Titolo1"/>
        <w:keepNext w:val="0"/>
        <w:rPr>
          <w:sz w:val="20"/>
          <w:u w:val="single"/>
          <w:lang w:val="en-GB"/>
        </w:rPr>
      </w:pPr>
      <w:r>
        <w:rPr>
          <w:sz w:val="20"/>
          <w:u w:val="single"/>
          <w:lang w:val="en-GB"/>
        </w:rPr>
        <w:t>SECTION 6 – RAMP</w:t>
      </w:r>
    </w:p>
    <w:p w:rsidR="009958A7" w:rsidRDefault="009958A7">
      <w:pPr>
        <w:numPr>
          <w:ilvl w:val="1"/>
          <w:numId w:val="10"/>
        </w:numPr>
        <w:tabs>
          <w:tab w:val="left" w:pos="720"/>
        </w:tabs>
        <w:rPr>
          <w:rFonts w:ascii="Arial" w:hAnsi="Arial" w:cs="Arial"/>
          <w:b/>
          <w:bCs/>
          <w:sz w:val="20"/>
          <w:lang w:val="en-GB"/>
        </w:rPr>
      </w:pPr>
      <w:r>
        <w:rPr>
          <w:rFonts w:ascii="Arial" w:hAnsi="Arial" w:cs="Arial"/>
          <w:b/>
          <w:bCs/>
          <w:sz w:val="20"/>
          <w:lang w:val="en-GB"/>
        </w:rPr>
        <w:t>MARSHALLING</w:t>
      </w:r>
    </w:p>
    <w:p w:rsidR="009958A7" w:rsidRDefault="009958A7">
      <w:pPr>
        <w:rPr>
          <w:rFonts w:ascii="Arial" w:hAnsi="Arial" w:cs="Arial"/>
          <w:sz w:val="16"/>
          <w:lang w:val="en-GB"/>
        </w:rPr>
      </w:pPr>
      <w:r>
        <w:rPr>
          <w:rFonts w:ascii="Arial" w:hAnsi="Arial" w:cs="Arial"/>
          <w:sz w:val="16"/>
          <w:szCs w:val="16"/>
          <w:lang w:val="en-GB"/>
        </w:rPr>
        <w:t>6.1.1</w:t>
      </w:r>
      <w:r>
        <w:rPr>
          <w:rFonts w:ascii="Arial" w:hAnsi="Arial" w:cs="Arial"/>
          <w:sz w:val="16"/>
          <w:szCs w:val="16"/>
          <w:lang w:val="en-GB"/>
        </w:rPr>
        <w:tab/>
      </w:r>
      <w:r>
        <w:rPr>
          <w:rFonts w:ascii="Arial" w:hAnsi="Arial" w:cs="Arial"/>
          <w:sz w:val="16"/>
          <w:lang w:val="en-GB"/>
        </w:rPr>
        <w:t>(a) Provide</w:t>
      </w:r>
    </w:p>
    <w:p w:rsidR="009958A7" w:rsidRDefault="009958A7">
      <w:pPr>
        <w:rPr>
          <w:rFonts w:ascii="Arial" w:hAnsi="Arial" w:cs="Arial"/>
          <w:sz w:val="16"/>
          <w:lang w:val="en-GB"/>
        </w:rPr>
      </w:pPr>
      <w:r>
        <w:rPr>
          <w:rFonts w:ascii="Arial" w:hAnsi="Arial" w:cs="Arial"/>
          <w:sz w:val="16"/>
          <w:lang w:val="en-GB"/>
        </w:rPr>
        <w:tab/>
        <w:t>OR</w:t>
      </w:r>
    </w:p>
    <w:p w:rsidR="009958A7" w:rsidRDefault="009958A7">
      <w:pPr>
        <w:ind w:left="708"/>
        <w:rPr>
          <w:rFonts w:ascii="Arial" w:hAnsi="Arial" w:cs="Arial"/>
          <w:sz w:val="16"/>
          <w:lang w:val="en-GB"/>
        </w:rPr>
      </w:pPr>
      <w:r>
        <w:rPr>
          <w:rFonts w:ascii="Arial" w:hAnsi="Arial" w:cs="Arial"/>
          <w:sz w:val="16"/>
          <w:lang w:val="en-GB"/>
        </w:rPr>
        <w:t>(b) Arrange for</w:t>
      </w:r>
    </w:p>
    <w:p w:rsidR="009958A7" w:rsidRDefault="009958A7">
      <w:pPr>
        <w:ind w:left="708"/>
        <w:rPr>
          <w:rFonts w:ascii="Arial" w:hAnsi="Arial" w:cs="Arial"/>
          <w:sz w:val="16"/>
          <w:lang w:val="en-GB"/>
        </w:rPr>
      </w:pPr>
      <w:r>
        <w:rPr>
          <w:rFonts w:ascii="Arial" w:hAnsi="Arial" w:cs="Arial"/>
          <w:sz w:val="16"/>
          <w:lang w:val="en-GB"/>
        </w:rPr>
        <w:t>marshalling at arrival and/or departure</w:t>
      </w:r>
    </w:p>
    <w:p w:rsidR="009958A7" w:rsidRDefault="009958A7">
      <w:pPr>
        <w:ind w:left="708"/>
        <w:rPr>
          <w:rFonts w:ascii="Arial" w:hAnsi="Arial" w:cs="Arial"/>
          <w:sz w:val="16"/>
          <w:lang w:val="en-GB"/>
        </w:rPr>
      </w:pPr>
    </w:p>
    <w:p w:rsidR="009958A7" w:rsidRDefault="009958A7">
      <w:pPr>
        <w:numPr>
          <w:ilvl w:val="1"/>
          <w:numId w:val="10"/>
        </w:numPr>
        <w:tabs>
          <w:tab w:val="left" w:pos="720"/>
        </w:tabs>
        <w:rPr>
          <w:rFonts w:ascii="Arial" w:hAnsi="Arial" w:cs="Arial"/>
          <w:b/>
          <w:bCs/>
          <w:sz w:val="20"/>
          <w:lang w:val="en-GB"/>
        </w:rPr>
      </w:pPr>
      <w:r>
        <w:rPr>
          <w:rFonts w:ascii="Arial" w:hAnsi="Arial" w:cs="Arial"/>
          <w:b/>
          <w:bCs/>
          <w:sz w:val="20"/>
          <w:lang w:val="en-GB"/>
        </w:rPr>
        <w:t>PARKING</w:t>
      </w:r>
    </w:p>
    <w:p w:rsidR="009958A7" w:rsidRDefault="009958A7">
      <w:pPr>
        <w:rPr>
          <w:rFonts w:ascii="Arial" w:hAnsi="Arial" w:cs="Arial"/>
          <w:sz w:val="16"/>
          <w:szCs w:val="16"/>
          <w:lang w:val="en-GB"/>
        </w:rPr>
      </w:pPr>
      <w:r>
        <w:rPr>
          <w:rFonts w:ascii="Arial" w:hAnsi="Arial" w:cs="Arial"/>
          <w:sz w:val="16"/>
          <w:szCs w:val="16"/>
          <w:lang w:val="en-GB"/>
        </w:rPr>
        <w:t>6.2.1</w:t>
      </w:r>
      <w:r>
        <w:rPr>
          <w:rFonts w:ascii="Arial" w:hAnsi="Arial" w:cs="Arial"/>
          <w:sz w:val="16"/>
          <w:szCs w:val="16"/>
          <w:lang w:val="en-GB"/>
        </w:rPr>
        <w:tab/>
        <w:t xml:space="preserve">(a) Provide </w:t>
      </w:r>
    </w:p>
    <w:p w:rsidR="009958A7" w:rsidRDefault="009958A7">
      <w:pPr>
        <w:rPr>
          <w:rFonts w:ascii="Arial" w:hAnsi="Arial" w:cs="Arial"/>
          <w:sz w:val="16"/>
          <w:szCs w:val="16"/>
          <w:lang w:val="en-GB"/>
        </w:rPr>
      </w:pPr>
      <w:r>
        <w:rPr>
          <w:rFonts w:ascii="Arial" w:hAnsi="Arial" w:cs="Arial"/>
          <w:sz w:val="16"/>
          <w:szCs w:val="16"/>
          <w:lang w:val="en-GB"/>
        </w:rPr>
        <w:tab/>
        <w:t>(b) Arrange for</w:t>
      </w:r>
    </w:p>
    <w:p w:rsidR="009958A7" w:rsidRDefault="009958A7">
      <w:pPr>
        <w:rPr>
          <w:rFonts w:ascii="Arial" w:hAnsi="Arial" w:cs="Arial"/>
          <w:sz w:val="16"/>
          <w:szCs w:val="16"/>
          <w:lang w:val="en-GB"/>
        </w:rPr>
      </w:pPr>
      <w:r>
        <w:rPr>
          <w:rFonts w:ascii="Arial" w:hAnsi="Arial" w:cs="Arial"/>
          <w:sz w:val="16"/>
          <w:szCs w:val="16"/>
          <w:lang w:val="en-GB"/>
        </w:rPr>
        <w:tab/>
        <w:t>wheel chocks</w:t>
      </w:r>
    </w:p>
    <w:p w:rsidR="009958A7" w:rsidRDefault="009958A7">
      <w:pPr>
        <w:numPr>
          <w:ilvl w:val="2"/>
          <w:numId w:val="46"/>
        </w:numPr>
        <w:tabs>
          <w:tab w:val="left" w:pos="720"/>
        </w:tabs>
        <w:rPr>
          <w:rFonts w:ascii="Arial" w:hAnsi="Arial" w:cs="Arial"/>
          <w:sz w:val="16"/>
          <w:szCs w:val="16"/>
          <w:lang w:val="en-GB"/>
        </w:rPr>
      </w:pPr>
      <w:r>
        <w:rPr>
          <w:rFonts w:ascii="Arial" w:hAnsi="Arial" w:cs="Arial"/>
          <w:sz w:val="16"/>
          <w:szCs w:val="16"/>
          <w:lang w:val="en-GB"/>
        </w:rPr>
        <w:t xml:space="preserve">– in the price one hour is included – (a) Provide </w:t>
      </w:r>
    </w:p>
    <w:p w:rsidR="009958A7" w:rsidRDefault="009958A7">
      <w:pPr>
        <w:ind w:left="708"/>
        <w:rPr>
          <w:rFonts w:ascii="Arial" w:hAnsi="Arial" w:cs="Arial"/>
          <w:sz w:val="16"/>
          <w:szCs w:val="16"/>
          <w:lang w:val="en-GB"/>
        </w:rPr>
      </w:pPr>
      <w:r>
        <w:rPr>
          <w:rFonts w:ascii="Arial" w:hAnsi="Arial" w:cs="Arial"/>
          <w:sz w:val="16"/>
          <w:szCs w:val="16"/>
          <w:lang w:val="en-GB"/>
        </w:rPr>
        <w:t>(b) Position and remove</w:t>
      </w:r>
    </w:p>
    <w:p w:rsidR="009958A7" w:rsidRDefault="009958A7">
      <w:pPr>
        <w:ind w:left="708"/>
        <w:rPr>
          <w:rFonts w:ascii="Arial" w:hAnsi="Arial" w:cs="Arial"/>
          <w:sz w:val="16"/>
          <w:szCs w:val="16"/>
          <w:lang w:val="en-GB"/>
        </w:rPr>
      </w:pPr>
      <w:r>
        <w:rPr>
          <w:rFonts w:ascii="Arial" w:hAnsi="Arial" w:cs="Arial"/>
          <w:sz w:val="16"/>
          <w:szCs w:val="16"/>
          <w:lang w:val="en-GB"/>
        </w:rPr>
        <w:t>(c ) Operate</w:t>
      </w:r>
    </w:p>
    <w:p w:rsidR="009958A7" w:rsidRDefault="009958A7">
      <w:pPr>
        <w:ind w:left="708"/>
        <w:rPr>
          <w:rFonts w:ascii="Arial" w:hAnsi="Arial" w:cs="Arial"/>
          <w:sz w:val="16"/>
          <w:szCs w:val="16"/>
          <w:lang w:val="en-GB"/>
        </w:rPr>
      </w:pPr>
      <w:r>
        <w:rPr>
          <w:rFonts w:ascii="Arial" w:hAnsi="Arial" w:cs="Arial"/>
          <w:sz w:val="16"/>
          <w:szCs w:val="16"/>
          <w:lang w:val="en-GB"/>
        </w:rPr>
        <w:t>suitable ground power unit for supply of necessary electrical power. (one hour is included)</w:t>
      </w:r>
    </w:p>
    <w:p w:rsidR="009958A7" w:rsidRDefault="009958A7">
      <w:pPr>
        <w:ind w:left="708"/>
        <w:rPr>
          <w:rFonts w:ascii="Arial" w:hAnsi="Arial" w:cs="Arial"/>
          <w:sz w:val="16"/>
          <w:szCs w:val="16"/>
          <w:lang w:val="en-GB"/>
        </w:rPr>
      </w:pPr>
    </w:p>
    <w:p w:rsidR="009958A7" w:rsidRDefault="009958A7">
      <w:pPr>
        <w:rPr>
          <w:rFonts w:ascii="Arial" w:hAnsi="Arial" w:cs="Arial"/>
          <w:b/>
          <w:bCs/>
          <w:sz w:val="20"/>
          <w:lang w:val="en-GB"/>
        </w:rPr>
      </w:pPr>
      <w:r>
        <w:rPr>
          <w:rFonts w:ascii="Arial" w:hAnsi="Arial" w:cs="Arial"/>
          <w:b/>
          <w:bCs/>
          <w:sz w:val="20"/>
          <w:lang w:val="en-GB"/>
        </w:rPr>
        <w:lastRenderedPageBreak/>
        <w:t>6.4</w:t>
      </w:r>
      <w:r>
        <w:rPr>
          <w:rFonts w:ascii="Arial" w:hAnsi="Arial" w:cs="Arial"/>
          <w:b/>
          <w:bCs/>
          <w:sz w:val="20"/>
          <w:lang w:val="en-GB"/>
        </w:rPr>
        <w:tab/>
        <w:t>LOADING EMBARKING/UNLOADING DISEMBARKING</w:t>
      </w:r>
    </w:p>
    <w:p w:rsidR="009958A7" w:rsidRDefault="009958A7">
      <w:pPr>
        <w:numPr>
          <w:ilvl w:val="2"/>
          <w:numId w:val="27"/>
        </w:numPr>
        <w:tabs>
          <w:tab w:val="left" w:pos="720"/>
        </w:tabs>
        <w:rPr>
          <w:rFonts w:ascii="Arial" w:hAnsi="Arial" w:cs="Arial"/>
          <w:sz w:val="16"/>
          <w:szCs w:val="16"/>
          <w:lang w:val="en-GB"/>
        </w:rPr>
      </w:pPr>
      <w:r>
        <w:rPr>
          <w:rFonts w:ascii="Arial" w:hAnsi="Arial" w:cs="Arial"/>
          <w:sz w:val="16"/>
          <w:szCs w:val="16"/>
          <w:lang w:val="en-GB"/>
        </w:rPr>
        <w:t>(a-b-1) For a period to be mutually agreed,</w:t>
      </w:r>
    </w:p>
    <w:p w:rsidR="009958A7" w:rsidRDefault="009958A7">
      <w:pPr>
        <w:numPr>
          <w:ilvl w:val="0"/>
          <w:numId w:val="11"/>
        </w:numPr>
        <w:tabs>
          <w:tab w:val="left" w:pos="1068"/>
        </w:tabs>
        <w:rPr>
          <w:rFonts w:ascii="Arial" w:hAnsi="Arial" w:cs="Arial"/>
          <w:sz w:val="16"/>
          <w:szCs w:val="16"/>
          <w:lang w:val="en-GB"/>
        </w:rPr>
      </w:pPr>
      <w:r>
        <w:rPr>
          <w:rFonts w:ascii="Arial" w:hAnsi="Arial" w:cs="Arial"/>
          <w:sz w:val="16"/>
          <w:szCs w:val="16"/>
          <w:lang w:val="en-GB"/>
        </w:rPr>
        <w:t>Provide</w:t>
      </w:r>
    </w:p>
    <w:p w:rsidR="009958A7" w:rsidRDefault="009958A7">
      <w:pPr>
        <w:numPr>
          <w:ilvl w:val="0"/>
          <w:numId w:val="11"/>
        </w:numPr>
        <w:tabs>
          <w:tab w:val="left" w:pos="1068"/>
        </w:tabs>
        <w:rPr>
          <w:rFonts w:ascii="Arial" w:hAnsi="Arial" w:cs="Arial"/>
          <w:sz w:val="16"/>
          <w:szCs w:val="16"/>
          <w:lang w:val="en-GB"/>
        </w:rPr>
      </w:pPr>
      <w:r>
        <w:rPr>
          <w:rFonts w:ascii="Arial" w:hAnsi="Arial" w:cs="Arial"/>
          <w:sz w:val="16"/>
          <w:szCs w:val="16"/>
          <w:lang w:val="en-GB"/>
        </w:rPr>
        <w:t>Position and remove</w:t>
      </w:r>
    </w:p>
    <w:p w:rsidR="009958A7" w:rsidRDefault="009958A7">
      <w:pPr>
        <w:numPr>
          <w:ilvl w:val="1"/>
          <w:numId w:val="11"/>
        </w:numPr>
        <w:tabs>
          <w:tab w:val="left" w:pos="1788"/>
        </w:tabs>
        <w:rPr>
          <w:rFonts w:ascii="Arial" w:hAnsi="Arial" w:cs="Arial"/>
          <w:sz w:val="16"/>
          <w:szCs w:val="16"/>
          <w:lang w:val="en-GB"/>
        </w:rPr>
      </w:pPr>
      <w:r>
        <w:rPr>
          <w:rFonts w:ascii="Arial" w:hAnsi="Arial" w:cs="Arial"/>
          <w:sz w:val="16"/>
          <w:szCs w:val="16"/>
          <w:lang w:val="en-GB"/>
        </w:rPr>
        <w:t>Suitable passenger steps</w:t>
      </w:r>
    </w:p>
    <w:p w:rsidR="009958A7" w:rsidRDefault="009958A7">
      <w:pPr>
        <w:rPr>
          <w:rFonts w:ascii="Arial" w:hAnsi="Arial" w:cs="Arial"/>
          <w:sz w:val="16"/>
          <w:szCs w:val="16"/>
          <w:lang w:val="en-GB"/>
        </w:rPr>
      </w:pPr>
      <w:r>
        <w:rPr>
          <w:rFonts w:ascii="Arial" w:hAnsi="Arial" w:cs="Arial"/>
          <w:sz w:val="16"/>
          <w:szCs w:val="16"/>
          <w:lang w:val="en-GB"/>
        </w:rPr>
        <w:t>6.4.2</w:t>
      </w:r>
      <w:r>
        <w:rPr>
          <w:rFonts w:ascii="Arial" w:hAnsi="Arial" w:cs="Arial"/>
          <w:sz w:val="16"/>
          <w:szCs w:val="16"/>
          <w:lang w:val="en-GB"/>
        </w:rPr>
        <w:tab/>
        <w:t xml:space="preserve">Provide </w:t>
      </w:r>
    </w:p>
    <w:p w:rsidR="009958A7" w:rsidRDefault="009958A7">
      <w:pPr>
        <w:numPr>
          <w:ilvl w:val="0"/>
          <w:numId w:val="23"/>
        </w:numPr>
        <w:tabs>
          <w:tab w:val="left" w:pos="1065"/>
        </w:tabs>
        <w:rPr>
          <w:rFonts w:ascii="Arial" w:hAnsi="Arial" w:cs="Arial"/>
          <w:sz w:val="16"/>
          <w:szCs w:val="16"/>
          <w:lang w:val="en-GB"/>
        </w:rPr>
      </w:pPr>
      <w:r>
        <w:rPr>
          <w:rFonts w:ascii="Arial" w:hAnsi="Arial" w:cs="Arial"/>
          <w:sz w:val="16"/>
          <w:szCs w:val="16"/>
          <w:lang w:val="en-GB"/>
        </w:rPr>
        <w:t>passenger</w:t>
      </w:r>
    </w:p>
    <w:p w:rsidR="009958A7" w:rsidRDefault="009958A7">
      <w:pPr>
        <w:ind w:left="705"/>
        <w:rPr>
          <w:rFonts w:ascii="Arial" w:hAnsi="Arial" w:cs="Arial"/>
          <w:sz w:val="16"/>
          <w:szCs w:val="16"/>
          <w:lang w:val="en-GB"/>
        </w:rPr>
      </w:pPr>
      <w:r>
        <w:rPr>
          <w:rFonts w:ascii="Arial" w:hAnsi="Arial" w:cs="Arial"/>
          <w:sz w:val="16"/>
          <w:szCs w:val="16"/>
          <w:lang w:val="en-GB"/>
        </w:rPr>
        <w:t>transport between aircraft and airport terminals</w:t>
      </w:r>
    </w:p>
    <w:p w:rsidR="009958A7" w:rsidRDefault="009958A7">
      <w:pPr>
        <w:rPr>
          <w:rFonts w:ascii="Arial" w:hAnsi="Arial" w:cs="Arial"/>
          <w:sz w:val="16"/>
          <w:szCs w:val="16"/>
          <w:lang w:val="en-GB"/>
        </w:rPr>
      </w:pPr>
      <w:r>
        <w:rPr>
          <w:rFonts w:ascii="Arial" w:hAnsi="Arial" w:cs="Arial"/>
          <w:sz w:val="16"/>
          <w:szCs w:val="16"/>
          <w:lang w:val="en-GB"/>
        </w:rPr>
        <w:t>6.4.3</w:t>
      </w:r>
      <w:r>
        <w:rPr>
          <w:rFonts w:ascii="Arial" w:hAnsi="Arial" w:cs="Arial"/>
          <w:sz w:val="16"/>
          <w:szCs w:val="16"/>
          <w:lang w:val="en-GB"/>
        </w:rPr>
        <w:tab/>
        <w:t>(a) Provide</w:t>
      </w:r>
    </w:p>
    <w:p w:rsidR="009958A7" w:rsidRDefault="009958A7">
      <w:pPr>
        <w:numPr>
          <w:ilvl w:val="0"/>
          <w:numId w:val="23"/>
        </w:numPr>
        <w:tabs>
          <w:tab w:val="left" w:pos="1065"/>
        </w:tabs>
        <w:rPr>
          <w:rFonts w:ascii="Arial" w:hAnsi="Arial" w:cs="Arial"/>
          <w:sz w:val="16"/>
          <w:szCs w:val="16"/>
          <w:lang w:val="en-GB"/>
        </w:rPr>
      </w:pPr>
      <w:r>
        <w:rPr>
          <w:rFonts w:ascii="Arial" w:hAnsi="Arial" w:cs="Arial"/>
          <w:sz w:val="16"/>
          <w:szCs w:val="16"/>
          <w:lang w:val="en-GB"/>
        </w:rPr>
        <w:t>Operate</w:t>
      </w:r>
    </w:p>
    <w:p w:rsidR="009958A7" w:rsidRDefault="009958A7">
      <w:pPr>
        <w:ind w:left="705"/>
        <w:rPr>
          <w:rFonts w:ascii="Arial" w:hAnsi="Arial" w:cs="Arial"/>
          <w:sz w:val="16"/>
          <w:szCs w:val="16"/>
          <w:lang w:val="en-GB"/>
        </w:rPr>
      </w:pPr>
      <w:r>
        <w:rPr>
          <w:rFonts w:ascii="Arial" w:hAnsi="Arial" w:cs="Arial"/>
          <w:sz w:val="16"/>
          <w:szCs w:val="16"/>
          <w:lang w:val="en-GB"/>
        </w:rPr>
        <w:t>Suitable equipment for loading and/or unloading</w:t>
      </w:r>
    </w:p>
    <w:p w:rsidR="009958A7" w:rsidRDefault="009958A7">
      <w:pPr>
        <w:numPr>
          <w:ilvl w:val="2"/>
          <w:numId w:val="20"/>
        </w:numPr>
        <w:tabs>
          <w:tab w:val="left" w:pos="720"/>
        </w:tabs>
        <w:rPr>
          <w:rFonts w:ascii="Arial" w:hAnsi="Arial" w:cs="Arial"/>
          <w:sz w:val="16"/>
          <w:szCs w:val="16"/>
          <w:lang w:val="en-GB"/>
        </w:rPr>
      </w:pPr>
      <w:r>
        <w:rPr>
          <w:rFonts w:ascii="Arial" w:hAnsi="Arial" w:cs="Arial"/>
          <w:sz w:val="16"/>
          <w:szCs w:val="16"/>
          <w:lang w:val="en-GB"/>
        </w:rPr>
        <w:t xml:space="preserve">(a) Provide </w:t>
      </w:r>
    </w:p>
    <w:p w:rsidR="009958A7" w:rsidRDefault="009958A7">
      <w:pPr>
        <w:ind w:left="708"/>
        <w:rPr>
          <w:rFonts w:ascii="Arial" w:hAnsi="Arial" w:cs="Arial"/>
          <w:sz w:val="16"/>
          <w:szCs w:val="16"/>
          <w:lang w:val="en-GB"/>
        </w:rPr>
      </w:pPr>
      <w:r>
        <w:rPr>
          <w:rFonts w:ascii="Arial" w:hAnsi="Arial" w:cs="Arial"/>
          <w:sz w:val="16"/>
          <w:szCs w:val="16"/>
          <w:lang w:val="en-GB"/>
        </w:rPr>
        <w:t>(b) Operate</w:t>
      </w:r>
    </w:p>
    <w:p w:rsidR="009958A7" w:rsidRDefault="009958A7">
      <w:pPr>
        <w:ind w:left="708"/>
        <w:rPr>
          <w:rFonts w:ascii="Arial" w:hAnsi="Arial" w:cs="Arial"/>
          <w:sz w:val="16"/>
          <w:szCs w:val="16"/>
          <w:lang w:val="en-GB"/>
        </w:rPr>
      </w:pPr>
      <w:r>
        <w:rPr>
          <w:rFonts w:ascii="Arial" w:hAnsi="Arial" w:cs="Arial"/>
          <w:sz w:val="16"/>
          <w:szCs w:val="16"/>
          <w:lang w:val="en-GB"/>
        </w:rPr>
        <w:t>suitable equipment for transport of loads between agreed points on the airport, as required. (Equipment to be released and/or made available, as mutually agreed)</w:t>
      </w:r>
    </w:p>
    <w:p w:rsidR="009958A7" w:rsidRDefault="009958A7">
      <w:pPr>
        <w:rPr>
          <w:rFonts w:ascii="Arial" w:hAnsi="Arial" w:cs="Arial"/>
          <w:sz w:val="16"/>
          <w:szCs w:val="16"/>
          <w:lang w:val="en-GB"/>
        </w:rPr>
      </w:pPr>
      <w:r>
        <w:rPr>
          <w:rFonts w:ascii="Arial" w:hAnsi="Arial" w:cs="Arial"/>
          <w:sz w:val="16"/>
          <w:szCs w:val="16"/>
          <w:lang w:val="en-GB"/>
        </w:rPr>
        <w:t>6.4.5</w:t>
      </w:r>
      <w:r>
        <w:rPr>
          <w:rFonts w:ascii="Arial" w:hAnsi="Arial" w:cs="Arial"/>
          <w:sz w:val="16"/>
          <w:szCs w:val="16"/>
          <w:lang w:val="en-GB"/>
        </w:rPr>
        <w:tab/>
        <w:t>Assemble/deliver/receive loads</w:t>
      </w:r>
    </w:p>
    <w:p w:rsidR="009958A7" w:rsidRDefault="009958A7">
      <w:pPr>
        <w:rPr>
          <w:rFonts w:ascii="Arial" w:hAnsi="Arial" w:cs="Arial"/>
          <w:sz w:val="16"/>
          <w:szCs w:val="16"/>
          <w:lang w:val="en-GB"/>
        </w:rPr>
      </w:pPr>
      <w:r>
        <w:rPr>
          <w:rFonts w:ascii="Arial" w:hAnsi="Arial" w:cs="Arial"/>
          <w:sz w:val="16"/>
          <w:szCs w:val="16"/>
          <w:lang w:val="en-GB"/>
        </w:rPr>
        <w:t>6.4.6</w:t>
      </w:r>
      <w:r>
        <w:rPr>
          <w:rFonts w:ascii="Arial" w:hAnsi="Arial" w:cs="Arial"/>
          <w:sz w:val="16"/>
          <w:szCs w:val="16"/>
          <w:lang w:val="en-GB"/>
        </w:rPr>
        <w:tab/>
        <w:t>(a) Unload loads from aircraft, returning lashing materials to the Carrier</w:t>
      </w:r>
    </w:p>
    <w:p w:rsidR="009958A7" w:rsidRDefault="009958A7">
      <w:pPr>
        <w:ind w:left="708"/>
        <w:rPr>
          <w:rFonts w:ascii="Arial" w:hAnsi="Arial" w:cs="Arial"/>
          <w:sz w:val="16"/>
          <w:szCs w:val="16"/>
          <w:lang w:val="en-GB"/>
        </w:rPr>
      </w:pPr>
      <w:r>
        <w:rPr>
          <w:rFonts w:ascii="Arial" w:hAnsi="Arial" w:cs="Arial"/>
          <w:sz w:val="16"/>
          <w:szCs w:val="16"/>
          <w:lang w:val="en-GB"/>
        </w:rPr>
        <w:t>(b) Load, stow and secure loads in the aircraft in accordance with the carrier’s instructions and procedures. (Cost for lashing materials may be recharged to the Carrier)</w:t>
      </w:r>
    </w:p>
    <w:p w:rsidR="009958A7" w:rsidRDefault="009958A7">
      <w:pPr>
        <w:ind w:left="708"/>
        <w:rPr>
          <w:rFonts w:ascii="Arial" w:hAnsi="Arial" w:cs="Arial"/>
          <w:sz w:val="16"/>
          <w:szCs w:val="16"/>
          <w:lang w:val="en-GB"/>
        </w:rPr>
      </w:pPr>
      <w:r>
        <w:rPr>
          <w:rFonts w:ascii="Arial" w:hAnsi="Arial" w:cs="Arial"/>
          <w:sz w:val="16"/>
          <w:szCs w:val="16"/>
          <w:lang w:val="en-GB"/>
        </w:rPr>
        <w:t>(c ) Operate in-plane loading system in accordance with the Carrier’s instructions.</w:t>
      </w:r>
    </w:p>
    <w:p w:rsidR="009958A7" w:rsidRDefault="009958A7">
      <w:pPr>
        <w:rPr>
          <w:rFonts w:ascii="Arial" w:hAnsi="Arial" w:cs="Arial"/>
          <w:sz w:val="16"/>
          <w:szCs w:val="16"/>
          <w:lang w:val="en-GB"/>
        </w:rPr>
      </w:pPr>
      <w:r>
        <w:rPr>
          <w:rFonts w:ascii="Arial" w:hAnsi="Arial" w:cs="Arial"/>
          <w:sz w:val="16"/>
          <w:szCs w:val="16"/>
          <w:lang w:val="en-GB"/>
        </w:rPr>
        <w:t>6.4.8</w:t>
      </w:r>
      <w:r>
        <w:rPr>
          <w:rFonts w:ascii="Arial" w:hAnsi="Arial" w:cs="Arial"/>
          <w:sz w:val="16"/>
          <w:szCs w:val="16"/>
          <w:lang w:val="en-GB"/>
        </w:rPr>
        <w:tab/>
        <w:t>Redistribute loads in aircraft according to Carrier’s instructions</w:t>
      </w:r>
    </w:p>
    <w:p w:rsidR="009958A7" w:rsidRDefault="009958A7">
      <w:pPr>
        <w:rPr>
          <w:rFonts w:ascii="Arial" w:hAnsi="Arial" w:cs="Arial"/>
          <w:sz w:val="16"/>
          <w:szCs w:val="16"/>
          <w:lang w:val="en-GB"/>
        </w:rPr>
      </w:pPr>
      <w:r>
        <w:rPr>
          <w:rFonts w:ascii="Arial" w:hAnsi="Arial" w:cs="Arial"/>
          <w:sz w:val="16"/>
          <w:szCs w:val="16"/>
          <w:lang w:val="en-GB"/>
        </w:rPr>
        <w:t>6.4.9</w:t>
      </w:r>
      <w:r>
        <w:rPr>
          <w:rFonts w:ascii="Arial" w:hAnsi="Arial" w:cs="Arial"/>
          <w:sz w:val="16"/>
          <w:szCs w:val="16"/>
          <w:lang w:val="en-GB"/>
        </w:rPr>
        <w:tab/>
        <w:t>(a) Open and secure aircraft hold doors</w:t>
      </w:r>
    </w:p>
    <w:p w:rsidR="009958A7" w:rsidRDefault="009958A7">
      <w:pPr>
        <w:rPr>
          <w:rFonts w:ascii="Arial" w:hAnsi="Arial" w:cs="Arial"/>
          <w:sz w:val="16"/>
          <w:szCs w:val="16"/>
          <w:lang w:val="en-GB"/>
        </w:rPr>
      </w:pPr>
      <w:r>
        <w:rPr>
          <w:rFonts w:ascii="Arial" w:hAnsi="Arial" w:cs="Arial"/>
          <w:sz w:val="16"/>
          <w:szCs w:val="16"/>
          <w:lang w:val="en-GB"/>
        </w:rPr>
        <w:tab/>
        <w:t>(b) Secure and lock aircraft hold doors when loading is complete</w:t>
      </w:r>
    </w:p>
    <w:p w:rsidR="009958A7" w:rsidRDefault="009958A7">
      <w:pPr>
        <w:rPr>
          <w:rFonts w:ascii="Arial" w:hAnsi="Arial" w:cs="Arial"/>
          <w:sz w:val="16"/>
          <w:szCs w:val="16"/>
          <w:lang w:val="en-GB"/>
        </w:rPr>
      </w:pPr>
      <w:r>
        <w:rPr>
          <w:rFonts w:ascii="Arial" w:hAnsi="Arial" w:cs="Arial"/>
          <w:sz w:val="16"/>
          <w:szCs w:val="16"/>
          <w:lang w:val="en-GB"/>
        </w:rPr>
        <w:tab/>
        <w:t>(Under the supervision and the responsibility of the Carrier)</w:t>
      </w:r>
    </w:p>
    <w:p w:rsidR="009958A7" w:rsidRDefault="009958A7">
      <w:pPr>
        <w:numPr>
          <w:ilvl w:val="2"/>
          <w:numId w:val="35"/>
        </w:numPr>
        <w:tabs>
          <w:tab w:val="left" w:pos="720"/>
        </w:tabs>
        <w:rPr>
          <w:rFonts w:ascii="Arial" w:hAnsi="Arial" w:cs="Arial"/>
          <w:sz w:val="16"/>
          <w:szCs w:val="16"/>
          <w:lang w:val="en-GB"/>
        </w:rPr>
      </w:pPr>
      <w:r>
        <w:rPr>
          <w:rFonts w:ascii="Arial" w:hAnsi="Arial" w:cs="Arial"/>
          <w:sz w:val="16"/>
          <w:szCs w:val="16"/>
          <w:lang w:val="en-GB"/>
        </w:rPr>
        <w:t>Refill the Carrier’s ballast bags with ballast approved by the Carrier</w:t>
      </w:r>
    </w:p>
    <w:p w:rsidR="009958A7" w:rsidRDefault="009958A7">
      <w:pPr>
        <w:numPr>
          <w:ilvl w:val="2"/>
          <w:numId w:val="35"/>
        </w:numPr>
        <w:tabs>
          <w:tab w:val="left" w:pos="720"/>
        </w:tabs>
        <w:rPr>
          <w:rFonts w:ascii="Arial" w:hAnsi="Arial" w:cs="Arial"/>
          <w:sz w:val="16"/>
          <w:szCs w:val="16"/>
          <w:lang w:val="en-GB"/>
        </w:rPr>
      </w:pPr>
      <w:r>
        <w:rPr>
          <w:rFonts w:ascii="Arial" w:hAnsi="Arial" w:cs="Arial"/>
          <w:sz w:val="16"/>
          <w:szCs w:val="16"/>
          <w:lang w:val="en-GB"/>
        </w:rPr>
        <w:t>Provide filled ballast bags</w:t>
      </w:r>
    </w:p>
    <w:p w:rsidR="009958A7" w:rsidRDefault="009958A7">
      <w:pPr>
        <w:rPr>
          <w:rFonts w:ascii="Arial" w:hAnsi="Arial" w:cs="Arial"/>
          <w:sz w:val="16"/>
          <w:szCs w:val="16"/>
          <w:lang w:val="en-GB"/>
        </w:rPr>
      </w:pPr>
    </w:p>
    <w:p w:rsidR="009958A7" w:rsidRDefault="009958A7">
      <w:pPr>
        <w:numPr>
          <w:ilvl w:val="1"/>
          <w:numId w:val="35"/>
        </w:numPr>
        <w:tabs>
          <w:tab w:val="left" w:pos="705"/>
        </w:tabs>
        <w:rPr>
          <w:rFonts w:ascii="Arial" w:hAnsi="Arial" w:cs="Arial"/>
          <w:b/>
          <w:bCs/>
          <w:sz w:val="20"/>
          <w:lang w:val="en-GB"/>
        </w:rPr>
      </w:pPr>
      <w:r>
        <w:rPr>
          <w:rFonts w:ascii="Arial" w:hAnsi="Arial" w:cs="Arial"/>
          <w:b/>
          <w:bCs/>
          <w:sz w:val="20"/>
          <w:lang w:val="en-GB"/>
        </w:rPr>
        <w:t>STARTING</w:t>
      </w:r>
    </w:p>
    <w:p w:rsidR="009958A7" w:rsidRDefault="009958A7">
      <w:pPr>
        <w:numPr>
          <w:ilvl w:val="2"/>
          <w:numId w:val="44"/>
        </w:numPr>
        <w:tabs>
          <w:tab w:val="left" w:pos="720"/>
        </w:tabs>
        <w:rPr>
          <w:rFonts w:ascii="Arial" w:hAnsi="Arial" w:cs="Arial"/>
          <w:sz w:val="16"/>
          <w:lang w:val="en-GB"/>
        </w:rPr>
      </w:pPr>
      <w:r>
        <w:rPr>
          <w:rFonts w:ascii="Arial" w:hAnsi="Arial" w:cs="Arial"/>
          <w:sz w:val="16"/>
          <w:lang w:val="en-GB"/>
        </w:rPr>
        <w:t>(a) Provide</w:t>
      </w:r>
    </w:p>
    <w:p w:rsidR="009958A7" w:rsidRDefault="009958A7">
      <w:pPr>
        <w:ind w:left="705"/>
        <w:rPr>
          <w:rFonts w:ascii="Arial" w:hAnsi="Arial" w:cs="Arial"/>
          <w:sz w:val="16"/>
          <w:lang w:val="en-GB"/>
        </w:rPr>
      </w:pPr>
      <w:r>
        <w:rPr>
          <w:rFonts w:ascii="Arial" w:hAnsi="Arial" w:cs="Arial"/>
          <w:sz w:val="16"/>
          <w:lang w:val="en-GB"/>
        </w:rPr>
        <w:t>(b) Position and remove</w:t>
      </w:r>
    </w:p>
    <w:p w:rsidR="009958A7" w:rsidRDefault="009958A7">
      <w:pPr>
        <w:ind w:left="705"/>
        <w:rPr>
          <w:rFonts w:ascii="Arial" w:hAnsi="Arial" w:cs="Arial"/>
          <w:sz w:val="16"/>
          <w:lang w:val="en-GB"/>
        </w:rPr>
      </w:pPr>
      <w:r>
        <w:rPr>
          <w:rFonts w:ascii="Arial" w:hAnsi="Arial" w:cs="Arial"/>
          <w:sz w:val="16"/>
          <w:lang w:val="en-GB"/>
        </w:rPr>
        <w:t>(c ) Operate</w:t>
      </w:r>
    </w:p>
    <w:p w:rsidR="009958A7" w:rsidRDefault="009958A7">
      <w:pPr>
        <w:ind w:left="705"/>
        <w:rPr>
          <w:rFonts w:ascii="Arial" w:hAnsi="Arial" w:cs="Arial"/>
          <w:sz w:val="16"/>
          <w:lang w:val="en-GB"/>
        </w:rPr>
      </w:pPr>
      <w:r>
        <w:rPr>
          <w:rFonts w:ascii="Arial" w:hAnsi="Arial" w:cs="Arial"/>
          <w:sz w:val="16"/>
          <w:lang w:val="en-GB"/>
        </w:rPr>
        <w:t>appropriate unit(s) for engine starting</w:t>
      </w:r>
    </w:p>
    <w:p w:rsidR="009958A7" w:rsidRDefault="009958A7">
      <w:pPr>
        <w:ind w:left="705"/>
        <w:rPr>
          <w:rFonts w:ascii="Arial" w:hAnsi="Arial" w:cs="Arial"/>
          <w:sz w:val="16"/>
          <w:lang w:val="en-GB"/>
        </w:rPr>
      </w:pPr>
    </w:p>
    <w:p w:rsidR="009958A7" w:rsidRDefault="009958A7">
      <w:pPr>
        <w:numPr>
          <w:ilvl w:val="1"/>
          <w:numId w:val="35"/>
        </w:numPr>
        <w:tabs>
          <w:tab w:val="left" w:pos="705"/>
        </w:tabs>
        <w:rPr>
          <w:rFonts w:ascii="Arial" w:hAnsi="Arial" w:cs="Arial"/>
          <w:b/>
          <w:bCs/>
          <w:sz w:val="20"/>
          <w:lang w:val="en-GB"/>
        </w:rPr>
      </w:pPr>
      <w:r>
        <w:rPr>
          <w:rFonts w:ascii="Arial" w:hAnsi="Arial" w:cs="Arial"/>
          <w:b/>
          <w:bCs/>
          <w:sz w:val="20"/>
          <w:lang w:val="en-GB"/>
        </w:rPr>
        <w:t>SAFETY MEASURES</w:t>
      </w:r>
    </w:p>
    <w:p w:rsidR="009958A7" w:rsidRDefault="009958A7">
      <w:pPr>
        <w:numPr>
          <w:ilvl w:val="2"/>
          <w:numId w:val="36"/>
        </w:numPr>
        <w:tabs>
          <w:tab w:val="left" w:pos="720"/>
        </w:tabs>
        <w:rPr>
          <w:rFonts w:ascii="Arial" w:hAnsi="Arial" w:cs="Arial"/>
          <w:sz w:val="16"/>
          <w:szCs w:val="16"/>
          <w:lang w:val="en-GB"/>
        </w:rPr>
      </w:pPr>
      <w:r>
        <w:rPr>
          <w:rFonts w:ascii="Arial" w:hAnsi="Arial" w:cs="Arial"/>
          <w:sz w:val="16"/>
          <w:szCs w:val="16"/>
          <w:lang w:val="en-GB"/>
        </w:rPr>
        <w:t>(a) Provide</w:t>
      </w:r>
    </w:p>
    <w:p w:rsidR="009958A7" w:rsidRDefault="009958A7">
      <w:pPr>
        <w:ind w:left="708"/>
        <w:rPr>
          <w:rFonts w:ascii="Arial" w:hAnsi="Arial" w:cs="Arial"/>
          <w:sz w:val="16"/>
          <w:szCs w:val="16"/>
          <w:lang w:val="en-GB"/>
        </w:rPr>
      </w:pPr>
      <w:r>
        <w:rPr>
          <w:rFonts w:ascii="Arial" w:hAnsi="Arial" w:cs="Arial"/>
          <w:sz w:val="16"/>
          <w:szCs w:val="16"/>
          <w:lang w:val="en-GB"/>
        </w:rPr>
        <w:t>(b) Position and remove</w:t>
      </w:r>
    </w:p>
    <w:p w:rsidR="009958A7" w:rsidRDefault="009958A7">
      <w:pPr>
        <w:ind w:left="705"/>
        <w:rPr>
          <w:rFonts w:ascii="Arial" w:hAnsi="Arial" w:cs="Arial"/>
          <w:sz w:val="16"/>
          <w:lang w:val="en-GB"/>
        </w:rPr>
      </w:pPr>
      <w:r>
        <w:rPr>
          <w:rFonts w:ascii="Arial" w:hAnsi="Arial" w:cs="Arial"/>
          <w:sz w:val="16"/>
          <w:lang w:val="en-GB"/>
        </w:rPr>
        <w:t>(c ) Operate</w:t>
      </w:r>
    </w:p>
    <w:p w:rsidR="009958A7" w:rsidRDefault="009958A7">
      <w:pPr>
        <w:ind w:left="705"/>
        <w:rPr>
          <w:rFonts w:ascii="Arial" w:hAnsi="Arial" w:cs="Arial"/>
          <w:sz w:val="16"/>
          <w:lang w:val="en-GB"/>
        </w:rPr>
      </w:pPr>
      <w:r>
        <w:rPr>
          <w:rFonts w:ascii="Arial" w:hAnsi="Arial" w:cs="Arial"/>
          <w:sz w:val="16"/>
          <w:lang w:val="en-GB"/>
        </w:rPr>
        <w:t>suitable fire-fighting equipment and other protective equipment, as required.</w:t>
      </w:r>
    </w:p>
    <w:p w:rsidR="009958A7" w:rsidRDefault="009958A7">
      <w:pPr>
        <w:rPr>
          <w:rFonts w:ascii="Arial" w:hAnsi="Arial" w:cs="Arial"/>
          <w:sz w:val="16"/>
          <w:szCs w:val="16"/>
          <w:lang w:val="en-GB"/>
        </w:rPr>
      </w:pPr>
    </w:p>
    <w:p w:rsidR="009958A7" w:rsidRDefault="009958A7">
      <w:pPr>
        <w:pStyle w:val="Titolo1"/>
        <w:keepNext w:val="0"/>
        <w:rPr>
          <w:sz w:val="20"/>
          <w:u w:val="single"/>
          <w:lang w:val="en-GB"/>
        </w:rPr>
      </w:pPr>
      <w:r>
        <w:rPr>
          <w:sz w:val="20"/>
          <w:u w:val="single"/>
          <w:lang w:val="en-GB"/>
        </w:rPr>
        <w:t>SECTION 7 – AIRCRAFT SERVICING</w:t>
      </w:r>
    </w:p>
    <w:p w:rsidR="009958A7" w:rsidRDefault="009958A7">
      <w:pPr>
        <w:numPr>
          <w:ilvl w:val="1"/>
          <w:numId w:val="47"/>
        </w:numPr>
        <w:tabs>
          <w:tab w:val="left" w:pos="720"/>
        </w:tabs>
        <w:rPr>
          <w:rFonts w:ascii="Arial" w:hAnsi="Arial" w:cs="Arial"/>
          <w:b/>
          <w:bCs/>
          <w:sz w:val="20"/>
          <w:lang w:val="en-GB"/>
        </w:rPr>
      </w:pPr>
      <w:r>
        <w:rPr>
          <w:rFonts w:ascii="Arial" w:hAnsi="Arial" w:cs="Arial"/>
          <w:b/>
          <w:bCs/>
          <w:sz w:val="20"/>
          <w:lang w:val="en-GB"/>
        </w:rPr>
        <w:t>INTERIOR CLEANING</w:t>
      </w:r>
    </w:p>
    <w:p w:rsidR="009958A7" w:rsidRDefault="009958A7">
      <w:pPr>
        <w:rPr>
          <w:rFonts w:ascii="Arial" w:hAnsi="Arial" w:cs="Arial"/>
          <w:sz w:val="16"/>
          <w:szCs w:val="16"/>
          <w:lang w:val="en-GB"/>
        </w:rPr>
      </w:pPr>
      <w:r>
        <w:rPr>
          <w:rFonts w:ascii="Arial" w:hAnsi="Arial" w:cs="Arial"/>
          <w:sz w:val="16"/>
          <w:szCs w:val="16"/>
          <w:lang w:val="en-GB"/>
        </w:rPr>
        <w:t>7.2.1</w:t>
      </w:r>
      <w:r>
        <w:rPr>
          <w:rFonts w:ascii="Arial" w:hAnsi="Arial" w:cs="Arial"/>
          <w:sz w:val="16"/>
          <w:szCs w:val="16"/>
          <w:lang w:val="en-GB"/>
        </w:rPr>
        <w:tab/>
        <w:t xml:space="preserve">Clean and tidy flight deck according to the Carrier’s instructions and if specified, under the control of a person authorised by </w:t>
      </w:r>
    </w:p>
    <w:p w:rsidR="009958A7" w:rsidRDefault="009958A7">
      <w:pPr>
        <w:ind w:firstLine="708"/>
        <w:rPr>
          <w:rFonts w:ascii="Arial" w:hAnsi="Arial" w:cs="Arial"/>
          <w:sz w:val="16"/>
          <w:szCs w:val="16"/>
          <w:lang w:val="en-GB"/>
        </w:rPr>
      </w:pPr>
      <w:r>
        <w:rPr>
          <w:rFonts w:ascii="Arial" w:hAnsi="Arial" w:cs="Arial"/>
          <w:sz w:val="16"/>
          <w:szCs w:val="16"/>
          <w:lang w:val="en-GB"/>
        </w:rPr>
        <w:t xml:space="preserve">the Carrier, by </w:t>
      </w:r>
    </w:p>
    <w:p w:rsidR="009958A7" w:rsidRDefault="009958A7">
      <w:pPr>
        <w:numPr>
          <w:ilvl w:val="0"/>
          <w:numId w:val="24"/>
        </w:numPr>
        <w:tabs>
          <w:tab w:val="left" w:pos="1068"/>
        </w:tabs>
        <w:rPr>
          <w:rFonts w:ascii="Arial" w:hAnsi="Arial" w:cs="Arial"/>
          <w:sz w:val="16"/>
          <w:szCs w:val="16"/>
          <w:lang w:val="en-GB"/>
        </w:rPr>
      </w:pPr>
      <w:r>
        <w:rPr>
          <w:rFonts w:ascii="Arial" w:hAnsi="Arial" w:cs="Arial"/>
          <w:sz w:val="16"/>
          <w:szCs w:val="16"/>
          <w:lang w:val="en-GB"/>
        </w:rPr>
        <w:t>emptying ash trays</w:t>
      </w:r>
    </w:p>
    <w:p w:rsidR="009958A7" w:rsidRDefault="009958A7">
      <w:pPr>
        <w:numPr>
          <w:ilvl w:val="0"/>
          <w:numId w:val="24"/>
        </w:numPr>
        <w:tabs>
          <w:tab w:val="left" w:pos="1068"/>
        </w:tabs>
        <w:rPr>
          <w:rFonts w:ascii="Arial" w:hAnsi="Arial" w:cs="Arial"/>
          <w:sz w:val="16"/>
          <w:szCs w:val="16"/>
          <w:lang w:val="en-GB"/>
        </w:rPr>
      </w:pPr>
      <w:r>
        <w:rPr>
          <w:rFonts w:ascii="Arial" w:hAnsi="Arial" w:cs="Arial"/>
          <w:sz w:val="16"/>
          <w:szCs w:val="16"/>
          <w:lang w:val="en-GB"/>
        </w:rPr>
        <w:t>disposing of litter</w:t>
      </w:r>
    </w:p>
    <w:p w:rsidR="009958A7" w:rsidRDefault="009958A7">
      <w:pPr>
        <w:numPr>
          <w:ilvl w:val="0"/>
          <w:numId w:val="24"/>
        </w:numPr>
        <w:tabs>
          <w:tab w:val="left" w:pos="1068"/>
        </w:tabs>
        <w:rPr>
          <w:rFonts w:ascii="Arial" w:hAnsi="Arial" w:cs="Arial"/>
          <w:sz w:val="16"/>
          <w:szCs w:val="16"/>
          <w:lang w:val="en-GB"/>
        </w:rPr>
      </w:pPr>
      <w:r>
        <w:rPr>
          <w:rFonts w:ascii="Arial" w:hAnsi="Arial" w:cs="Arial"/>
          <w:sz w:val="16"/>
          <w:szCs w:val="16"/>
          <w:lang w:val="en-GB"/>
        </w:rPr>
        <w:t>clearing waste from seat back stowages and racks</w:t>
      </w:r>
    </w:p>
    <w:p w:rsidR="009958A7" w:rsidRDefault="009958A7">
      <w:pPr>
        <w:numPr>
          <w:ilvl w:val="0"/>
          <w:numId w:val="24"/>
        </w:numPr>
        <w:tabs>
          <w:tab w:val="left" w:pos="1068"/>
        </w:tabs>
        <w:rPr>
          <w:rFonts w:ascii="Arial" w:hAnsi="Arial" w:cs="Arial"/>
          <w:sz w:val="16"/>
          <w:szCs w:val="16"/>
          <w:lang w:val="en-GB"/>
        </w:rPr>
      </w:pPr>
      <w:r>
        <w:rPr>
          <w:rFonts w:ascii="Arial" w:hAnsi="Arial" w:cs="Arial"/>
          <w:sz w:val="16"/>
          <w:szCs w:val="16"/>
          <w:lang w:val="en-GB"/>
        </w:rPr>
        <w:t>wiping crew tables</w:t>
      </w:r>
    </w:p>
    <w:p w:rsidR="009958A7" w:rsidRDefault="009958A7">
      <w:pPr>
        <w:numPr>
          <w:ilvl w:val="0"/>
          <w:numId w:val="24"/>
        </w:numPr>
        <w:tabs>
          <w:tab w:val="left" w:pos="1068"/>
        </w:tabs>
        <w:rPr>
          <w:rFonts w:ascii="Arial" w:hAnsi="Arial" w:cs="Arial"/>
          <w:sz w:val="16"/>
          <w:szCs w:val="16"/>
          <w:lang w:val="en-GB"/>
        </w:rPr>
      </w:pPr>
      <w:r>
        <w:rPr>
          <w:rFonts w:ascii="Arial" w:hAnsi="Arial" w:cs="Arial"/>
          <w:sz w:val="16"/>
          <w:szCs w:val="16"/>
          <w:lang w:val="en-GB"/>
        </w:rPr>
        <w:t>clearing and tidying seats</w:t>
      </w:r>
    </w:p>
    <w:p w:rsidR="009958A7" w:rsidRDefault="009958A7">
      <w:pPr>
        <w:numPr>
          <w:ilvl w:val="0"/>
          <w:numId w:val="24"/>
        </w:numPr>
        <w:tabs>
          <w:tab w:val="left" w:pos="1068"/>
        </w:tabs>
        <w:rPr>
          <w:rFonts w:ascii="Arial" w:hAnsi="Arial" w:cs="Arial"/>
          <w:sz w:val="16"/>
          <w:szCs w:val="16"/>
          <w:lang w:val="en-GB"/>
        </w:rPr>
      </w:pPr>
      <w:r>
        <w:rPr>
          <w:rFonts w:ascii="Arial" w:hAnsi="Arial" w:cs="Arial"/>
          <w:sz w:val="16"/>
          <w:szCs w:val="16"/>
          <w:lang w:val="en-GB"/>
        </w:rPr>
        <w:t>mopping floor</w:t>
      </w:r>
    </w:p>
    <w:p w:rsidR="009958A7" w:rsidRDefault="009958A7">
      <w:pPr>
        <w:numPr>
          <w:ilvl w:val="0"/>
          <w:numId w:val="24"/>
        </w:numPr>
        <w:tabs>
          <w:tab w:val="left" w:pos="1068"/>
        </w:tabs>
        <w:rPr>
          <w:rFonts w:ascii="Arial" w:hAnsi="Arial" w:cs="Arial"/>
          <w:sz w:val="16"/>
          <w:szCs w:val="16"/>
          <w:lang w:val="en-GB"/>
        </w:rPr>
      </w:pPr>
      <w:r>
        <w:rPr>
          <w:rFonts w:ascii="Arial" w:hAnsi="Arial" w:cs="Arial"/>
          <w:sz w:val="16"/>
          <w:szCs w:val="16"/>
          <w:lang w:val="en-GB"/>
        </w:rPr>
        <w:t>cleaning flight deck windows on inside, as requested</w:t>
      </w:r>
    </w:p>
    <w:p w:rsidR="009958A7" w:rsidRDefault="009958A7">
      <w:pPr>
        <w:numPr>
          <w:ilvl w:val="2"/>
          <w:numId w:val="33"/>
        </w:numPr>
        <w:tabs>
          <w:tab w:val="left" w:pos="720"/>
        </w:tabs>
        <w:rPr>
          <w:rFonts w:ascii="Arial" w:hAnsi="Arial" w:cs="Arial"/>
          <w:sz w:val="16"/>
          <w:szCs w:val="16"/>
          <w:lang w:val="en-GB"/>
        </w:rPr>
      </w:pPr>
      <w:r>
        <w:rPr>
          <w:rFonts w:ascii="Arial" w:hAnsi="Arial" w:cs="Arial"/>
          <w:sz w:val="16"/>
          <w:szCs w:val="16"/>
          <w:lang w:val="en-GB"/>
        </w:rPr>
        <w:t xml:space="preserve">As appropriate </w:t>
      </w:r>
    </w:p>
    <w:p w:rsidR="009958A7" w:rsidRDefault="009958A7">
      <w:pPr>
        <w:numPr>
          <w:ilvl w:val="0"/>
          <w:numId w:val="8"/>
        </w:numPr>
        <w:tabs>
          <w:tab w:val="left" w:pos="1068"/>
        </w:tabs>
        <w:rPr>
          <w:rFonts w:ascii="Arial" w:hAnsi="Arial" w:cs="Arial"/>
          <w:sz w:val="16"/>
          <w:lang w:val="en-GB"/>
        </w:rPr>
      </w:pPr>
      <w:r>
        <w:rPr>
          <w:rFonts w:ascii="Arial" w:hAnsi="Arial" w:cs="Arial"/>
          <w:sz w:val="16"/>
          <w:szCs w:val="16"/>
          <w:lang w:val="en-GB"/>
        </w:rPr>
        <w:t>empty</w:t>
      </w:r>
      <w:r>
        <w:rPr>
          <w:rFonts w:ascii="Arial" w:hAnsi="Arial" w:cs="Arial"/>
          <w:sz w:val="16"/>
          <w:lang w:val="en-GB"/>
        </w:rPr>
        <w:t xml:space="preserve"> ash trays </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dispose of litter</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clear waste from seat back and overhead stowages</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wipe tables</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clean and tidy seats and passenger service units</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clean the floors (carpets and surrounds)</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wipe surfaces in pantries, galleys (sinks and working surfaces) and toilets (wash basins, bowls, seats, mirrors and surrounds)</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remove, as necessary, any contamination caused by airsickness, spilled food or drink and offensive stains</w:t>
      </w:r>
    </w:p>
    <w:p w:rsidR="009958A7" w:rsidRDefault="009958A7">
      <w:pPr>
        <w:numPr>
          <w:ilvl w:val="0"/>
          <w:numId w:val="8"/>
        </w:numPr>
        <w:tabs>
          <w:tab w:val="left" w:pos="1068"/>
        </w:tabs>
        <w:rPr>
          <w:rFonts w:ascii="Arial" w:hAnsi="Arial" w:cs="Arial"/>
          <w:sz w:val="16"/>
          <w:lang w:val="en-GB"/>
        </w:rPr>
      </w:pPr>
      <w:r>
        <w:rPr>
          <w:rFonts w:ascii="Arial" w:hAnsi="Arial" w:cs="Arial"/>
          <w:sz w:val="16"/>
          <w:lang w:val="en-GB"/>
        </w:rPr>
        <w:t>clean telephones, fax machines, LCD screens and any other equipment according to the Carrier’s instructions</w:t>
      </w:r>
    </w:p>
    <w:p w:rsidR="009958A7" w:rsidRDefault="009958A7">
      <w:pPr>
        <w:ind w:left="708"/>
        <w:rPr>
          <w:rFonts w:ascii="Arial" w:hAnsi="Arial" w:cs="Arial"/>
          <w:sz w:val="16"/>
          <w:lang w:val="en-GB"/>
        </w:rPr>
      </w:pPr>
      <w:r>
        <w:rPr>
          <w:rFonts w:ascii="Arial" w:hAnsi="Arial" w:cs="Arial"/>
          <w:sz w:val="16"/>
          <w:lang w:val="en-GB"/>
        </w:rPr>
        <w:t>IN</w:t>
      </w:r>
    </w:p>
    <w:p w:rsidR="009958A7" w:rsidRDefault="009958A7">
      <w:pPr>
        <w:numPr>
          <w:ilvl w:val="1"/>
          <w:numId w:val="8"/>
        </w:numPr>
        <w:tabs>
          <w:tab w:val="left" w:pos="1788"/>
        </w:tabs>
        <w:rPr>
          <w:rFonts w:ascii="Arial" w:hAnsi="Arial" w:cs="Arial"/>
          <w:sz w:val="16"/>
          <w:lang w:val="en-GB"/>
        </w:rPr>
      </w:pPr>
      <w:r>
        <w:rPr>
          <w:rFonts w:ascii="Arial" w:hAnsi="Arial" w:cs="Arial"/>
          <w:sz w:val="16"/>
          <w:lang w:val="en-GB"/>
        </w:rPr>
        <w:t>crew compartments (other than flight deck)</w:t>
      </w:r>
    </w:p>
    <w:p w:rsidR="009958A7" w:rsidRDefault="009958A7">
      <w:pPr>
        <w:numPr>
          <w:ilvl w:val="1"/>
          <w:numId w:val="8"/>
        </w:numPr>
        <w:tabs>
          <w:tab w:val="left" w:pos="1788"/>
        </w:tabs>
        <w:rPr>
          <w:rFonts w:ascii="Arial" w:hAnsi="Arial" w:cs="Arial"/>
          <w:sz w:val="16"/>
          <w:lang w:val="fr-FR"/>
        </w:rPr>
      </w:pPr>
      <w:r>
        <w:rPr>
          <w:rFonts w:ascii="Arial" w:hAnsi="Arial" w:cs="Arial"/>
          <w:sz w:val="16"/>
          <w:lang w:val="fr-FR"/>
        </w:rPr>
        <w:t>lounges</w:t>
      </w:r>
    </w:p>
    <w:p w:rsidR="009958A7" w:rsidRDefault="009958A7">
      <w:pPr>
        <w:numPr>
          <w:ilvl w:val="1"/>
          <w:numId w:val="8"/>
        </w:numPr>
        <w:tabs>
          <w:tab w:val="left" w:pos="1788"/>
        </w:tabs>
        <w:rPr>
          <w:rFonts w:ascii="Arial" w:hAnsi="Arial" w:cs="Arial"/>
          <w:sz w:val="16"/>
          <w:lang w:val="fr-FR"/>
        </w:rPr>
      </w:pPr>
      <w:r>
        <w:rPr>
          <w:rFonts w:ascii="Arial" w:hAnsi="Arial" w:cs="Arial"/>
          <w:sz w:val="16"/>
          <w:lang w:val="fr-FR"/>
        </w:rPr>
        <w:t>bars, pantries, galleys</w:t>
      </w:r>
    </w:p>
    <w:p w:rsidR="009958A7" w:rsidRDefault="009958A7">
      <w:pPr>
        <w:numPr>
          <w:ilvl w:val="1"/>
          <w:numId w:val="8"/>
        </w:numPr>
        <w:tabs>
          <w:tab w:val="left" w:pos="1788"/>
        </w:tabs>
        <w:rPr>
          <w:rFonts w:ascii="Arial" w:hAnsi="Arial" w:cs="Arial"/>
          <w:sz w:val="16"/>
          <w:lang w:val="fr-FR"/>
        </w:rPr>
      </w:pPr>
      <w:r>
        <w:rPr>
          <w:rFonts w:ascii="Arial" w:hAnsi="Arial" w:cs="Arial"/>
          <w:sz w:val="16"/>
          <w:lang w:val="fr-FR"/>
        </w:rPr>
        <w:t>passenger cabins</w:t>
      </w:r>
    </w:p>
    <w:p w:rsidR="009958A7" w:rsidRDefault="009958A7">
      <w:pPr>
        <w:numPr>
          <w:ilvl w:val="1"/>
          <w:numId w:val="8"/>
        </w:numPr>
        <w:tabs>
          <w:tab w:val="left" w:pos="1788"/>
        </w:tabs>
        <w:rPr>
          <w:rFonts w:ascii="Arial" w:hAnsi="Arial" w:cs="Arial"/>
          <w:sz w:val="16"/>
          <w:lang w:val="fr-FR"/>
        </w:rPr>
      </w:pPr>
      <w:r>
        <w:rPr>
          <w:rFonts w:ascii="Arial" w:hAnsi="Arial" w:cs="Arial"/>
          <w:sz w:val="16"/>
          <w:lang w:val="fr-FR"/>
        </w:rPr>
        <w:t xml:space="preserve">toilets </w:t>
      </w:r>
    </w:p>
    <w:p w:rsidR="009958A7" w:rsidRDefault="009958A7">
      <w:pPr>
        <w:numPr>
          <w:ilvl w:val="1"/>
          <w:numId w:val="8"/>
        </w:numPr>
        <w:tabs>
          <w:tab w:val="left" w:pos="1788"/>
        </w:tabs>
        <w:rPr>
          <w:rFonts w:ascii="Arial" w:hAnsi="Arial" w:cs="Arial"/>
          <w:sz w:val="16"/>
          <w:lang w:val="en-GB"/>
        </w:rPr>
      </w:pPr>
      <w:r>
        <w:rPr>
          <w:rFonts w:ascii="Arial" w:hAnsi="Arial" w:cs="Arial"/>
          <w:sz w:val="16"/>
          <w:lang w:val="en-GB"/>
        </w:rPr>
        <w:t>cloakrooms</w:t>
      </w:r>
    </w:p>
    <w:p w:rsidR="009958A7" w:rsidRDefault="009958A7">
      <w:pPr>
        <w:numPr>
          <w:ilvl w:val="1"/>
          <w:numId w:val="8"/>
        </w:numPr>
        <w:tabs>
          <w:tab w:val="left" w:pos="1788"/>
        </w:tabs>
        <w:rPr>
          <w:rFonts w:ascii="Arial" w:hAnsi="Arial" w:cs="Arial"/>
          <w:sz w:val="16"/>
          <w:lang w:val="en-GB"/>
        </w:rPr>
      </w:pPr>
      <w:r>
        <w:rPr>
          <w:rFonts w:ascii="Arial" w:hAnsi="Arial" w:cs="Arial"/>
          <w:sz w:val="16"/>
          <w:lang w:val="en-GB"/>
        </w:rPr>
        <w:t xml:space="preserve">vestibules </w:t>
      </w:r>
    </w:p>
    <w:p w:rsidR="009958A7" w:rsidRDefault="009958A7">
      <w:pPr>
        <w:numPr>
          <w:ilvl w:val="2"/>
          <w:numId w:val="33"/>
        </w:numPr>
        <w:tabs>
          <w:tab w:val="left" w:pos="720"/>
        </w:tabs>
        <w:rPr>
          <w:rFonts w:ascii="Arial" w:hAnsi="Arial" w:cs="Arial"/>
          <w:sz w:val="16"/>
          <w:lang w:val="en-GB"/>
        </w:rPr>
      </w:pPr>
      <w:r>
        <w:rPr>
          <w:rFonts w:ascii="Arial" w:hAnsi="Arial" w:cs="Arial"/>
          <w:sz w:val="16"/>
          <w:lang w:val="en-GB"/>
        </w:rPr>
        <w:t>As appropriate,</w:t>
      </w:r>
    </w:p>
    <w:p w:rsidR="009958A7" w:rsidRDefault="009958A7">
      <w:pPr>
        <w:numPr>
          <w:ilvl w:val="0"/>
          <w:numId w:val="40"/>
        </w:numPr>
        <w:tabs>
          <w:tab w:val="left" w:pos="1068"/>
        </w:tabs>
        <w:rPr>
          <w:rFonts w:ascii="Arial" w:hAnsi="Arial" w:cs="Arial"/>
          <w:sz w:val="16"/>
          <w:lang w:val="en-GB"/>
        </w:rPr>
      </w:pPr>
      <w:r>
        <w:rPr>
          <w:rFonts w:ascii="Arial" w:hAnsi="Arial" w:cs="Arial"/>
          <w:sz w:val="16"/>
          <w:lang w:val="en-GB"/>
        </w:rPr>
        <w:t>empty</w:t>
      </w:r>
    </w:p>
    <w:p w:rsidR="009958A7" w:rsidRDefault="009958A7">
      <w:pPr>
        <w:numPr>
          <w:ilvl w:val="0"/>
          <w:numId w:val="40"/>
        </w:numPr>
        <w:tabs>
          <w:tab w:val="left" w:pos="1068"/>
        </w:tabs>
        <w:rPr>
          <w:rFonts w:ascii="Arial" w:hAnsi="Arial" w:cs="Arial"/>
          <w:sz w:val="16"/>
          <w:lang w:val="en-GB"/>
        </w:rPr>
      </w:pPr>
      <w:r>
        <w:rPr>
          <w:rFonts w:ascii="Arial" w:hAnsi="Arial" w:cs="Arial"/>
          <w:sz w:val="16"/>
          <w:lang w:val="en-GB"/>
        </w:rPr>
        <w:t>clean</w:t>
      </w:r>
    </w:p>
    <w:p w:rsidR="009958A7" w:rsidRDefault="009958A7">
      <w:pPr>
        <w:ind w:left="708"/>
        <w:rPr>
          <w:rFonts w:ascii="Arial" w:hAnsi="Arial" w:cs="Arial"/>
          <w:sz w:val="16"/>
          <w:lang w:val="en-GB"/>
        </w:rPr>
      </w:pPr>
      <w:r>
        <w:rPr>
          <w:rFonts w:ascii="Arial" w:hAnsi="Arial" w:cs="Arial"/>
          <w:sz w:val="16"/>
          <w:lang w:val="en-GB"/>
        </w:rPr>
        <w:t>all refuse bins</w:t>
      </w:r>
    </w:p>
    <w:p w:rsidR="009958A7" w:rsidRDefault="009958A7">
      <w:pPr>
        <w:ind w:left="708"/>
        <w:rPr>
          <w:rFonts w:ascii="Arial" w:hAnsi="Arial" w:cs="Arial"/>
          <w:sz w:val="16"/>
          <w:lang w:val="en-GB"/>
        </w:rPr>
      </w:pPr>
      <w:r>
        <w:rPr>
          <w:rFonts w:ascii="Arial" w:hAnsi="Arial" w:cs="Arial"/>
          <w:sz w:val="16"/>
          <w:lang w:val="en-GB"/>
        </w:rPr>
        <w:t>(c ) Clean and tidy pantry/galley fixtures</w:t>
      </w:r>
    </w:p>
    <w:p w:rsidR="009958A7" w:rsidRDefault="009958A7">
      <w:pPr>
        <w:numPr>
          <w:ilvl w:val="1"/>
          <w:numId w:val="47"/>
        </w:numPr>
        <w:tabs>
          <w:tab w:val="left" w:pos="720"/>
        </w:tabs>
        <w:rPr>
          <w:rFonts w:ascii="Arial" w:hAnsi="Arial" w:cs="Arial"/>
          <w:b/>
          <w:bCs/>
          <w:sz w:val="20"/>
          <w:lang w:val="fr-FR"/>
        </w:rPr>
      </w:pPr>
      <w:r>
        <w:rPr>
          <w:rFonts w:ascii="Arial" w:hAnsi="Arial" w:cs="Arial"/>
          <w:b/>
          <w:bCs/>
          <w:sz w:val="20"/>
          <w:lang w:val="fr-FR"/>
        </w:rPr>
        <w:lastRenderedPageBreak/>
        <w:t>TOILET SERVICE</w:t>
      </w:r>
    </w:p>
    <w:p w:rsidR="009958A7" w:rsidRDefault="009958A7">
      <w:pPr>
        <w:rPr>
          <w:rFonts w:ascii="Arial" w:hAnsi="Arial" w:cs="Arial"/>
          <w:sz w:val="16"/>
          <w:szCs w:val="16"/>
          <w:lang w:val="fr-FR"/>
        </w:rPr>
      </w:pPr>
      <w:r>
        <w:rPr>
          <w:rFonts w:ascii="Arial" w:hAnsi="Arial" w:cs="Arial"/>
          <w:sz w:val="16"/>
          <w:szCs w:val="16"/>
          <w:lang w:val="fr-FR"/>
        </w:rPr>
        <w:t>7.3.1</w:t>
      </w:r>
      <w:r>
        <w:rPr>
          <w:rFonts w:ascii="Arial" w:hAnsi="Arial" w:cs="Arial"/>
          <w:sz w:val="16"/>
          <w:szCs w:val="16"/>
          <w:lang w:val="fr-FR"/>
        </w:rPr>
        <w:tab/>
        <w:t>(a) Provide</w:t>
      </w:r>
    </w:p>
    <w:p w:rsidR="009958A7" w:rsidRDefault="009958A7">
      <w:pPr>
        <w:rPr>
          <w:rFonts w:ascii="Arial" w:hAnsi="Arial" w:cs="Arial"/>
          <w:sz w:val="16"/>
          <w:szCs w:val="16"/>
          <w:lang w:val="en-GB"/>
        </w:rPr>
      </w:pPr>
      <w:r>
        <w:rPr>
          <w:rFonts w:ascii="Arial" w:hAnsi="Arial" w:cs="Arial"/>
          <w:sz w:val="16"/>
          <w:szCs w:val="16"/>
          <w:lang w:val="fr-FR"/>
        </w:rPr>
        <w:tab/>
      </w:r>
      <w:r>
        <w:rPr>
          <w:rFonts w:ascii="Arial" w:hAnsi="Arial" w:cs="Arial"/>
          <w:sz w:val="16"/>
          <w:szCs w:val="16"/>
          <w:lang w:val="en-GB"/>
        </w:rPr>
        <w:t>(b) Position and remove toilet servicing unit</w:t>
      </w:r>
    </w:p>
    <w:p w:rsidR="009958A7" w:rsidRDefault="009958A7">
      <w:pPr>
        <w:rPr>
          <w:rFonts w:ascii="Arial" w:hAnsi="Arial" w:cs="Arial"/>
          <w:sz w:val="16"/>
          <w:szCs w:val="16"/>
          <w:lang w:val="en-GB"/>
        </w:rPr>
      </w:pPr>
      <w:r>
        <w:rPr>
          <w:rFonts w:ascii="Arial" w:hAnsi="Arial" w:cs="Arial"/>
          <w:sz w:val="16"/>
          <w:szCs w:val="16"/>
          <w:lang w:val="en-GB"/>
        </w:rPr>
        <w:tab/>
        <w:t>(c ) Empty, clean, flush toilets and replenish fluids in accordance with the Carrier’s instructions</w:t>
      </w:r>
    </w:p>
    <w:p w:rsidR="009958A7" w:rsidRDefault="009958A7">
      <w:pPr>
        <w:rPr>
          <w:rFonts w:ascii="Arial" w:hAnsi="Arial" w:cs="Arial"/>
          <w:sz w:val="16"/>
          <w:szCs w:val="16"/>
          <w:lang w:val="en-GB"/>
        </w:rPr>
      </w:pPr>
    </w:p>
    <w:p w:rsidR="009958A7" w:rsidRDefault="009958A7">
      <w:pPr>
        <w:numPr>
          <w:ilvl w:val="1"/>
          <w:numId w:val="47"/>
        </w:numPr>
        <w:tabs>
          <w:tab w:val="left" w:pos="720"/>
        </w:tabs>
        <w:rPr>
          <w:rFonts w:ascii="Arial" w:hAnsi="Arial" w:cs="Arial"/>
          <w:b/>
          <w:bCs/>
          <w:sz w:val="20"/>
          <w:lang w:val="en-GB"/>
        </w:rPr>
      </w:pPr>
      <w:r>
        <w:rPr>
          <w:rFonts w:ascii="Arial" w:hAnsi="Arial" w:cs="Arial"/>
          <w:b/>
          <w:bCs/>
          <w:sz w:val="20"/>
          <w:lang w:val="en-GB"/>
        </w:rPr>
        <w:t>WATER SERVICE</w:t>
      </w:r>
    </w:p>
    <w:p w:rsidR="009958A7" w:rsidRDefault="009958A7">
      <w:pPr>
        <w:rPr>
          <w:rFonts w:ascii="Arial" w:hAnsi="Arial" w:cs="Arial"/>
          <w:sz w:val="16"/>
          <w:szCs w:val="16"/>
          <w:lang w:val="en-GB"/>
        </w:rPr>
      </w:pPr>
      <w:r>
        <w:rPr>
          <w:rFonts w:ascii="Arial" w:hAnsi="Arial" w:cs="Arial"/>
          <w:sz w:val="16"/>
          <w:szCs w:val="16"/>
          <w:lang w:val="en-GB"/>
        </w:rPr>
        <w:t>7.4.1</w:t>
      </w:r>
      <w:r>
        <w:rPr>
          <w:rFonts w:ascii="Arial" w:hAnsi="Arial" w:cs="Arial"/>
          <w:sz w:val="16"/>
          <w:szCs w:val="16"/>
          <w:lang w:val="en-GB"/>
        </w:rPr>
        <w:tab/>
        <w:t>(a) Provide</w:t>
      </w:r>
    </w:p>
    <w:p w:rsidR="009958A7" w:rsidRDefault="009958A7">
      <w:pPr>
        <w:rPr>
          <w:rFonts w:ascii="Arial" w:hAnsi="Arial" w:cs="Arial"/>
          <w:sz w:val="16"/>
          <w:lang w:val="en-GB"/>
        </w:rPr>
      </w:pPr>
      <w:r>
        <w:rPr>
          <w:rFonts w:ascii="Arial" w:hAnsi="Arial" w:cs="Arial"/>
          <w:sz w:val="16"/>
          <w:lang w:val="en-GB"/>
        </w:rPr>
        <w:tab/>
        <w:t>(b) Position and remove water servicing unit</w:t>
      </w:r>
    </w:p>
    <w:p w:rsidR="009958A7" w:rsidRDefault="009958A7">
      <w:pPr>
        <w:rPr>
          <w:rFonts w:ascii="Arial" w:hAnsi="Arial" w:cs="Arial"/>
          <w:sz w:val="16"/>
          <w:lang w:val="en-GB"/>
        </w:rPr>
      </w:pPr>
      <w:r>
        <w:rPr>
          <w:rFonts w:ascii="Arial" w:hAnsi="Arial" w:cs="Arial"/>
          <w:sz w:val="16"/>
          <w:lang w:val="en-GB"/>
        </w:rPr>
        <w:tab/>
        <w:t>(c ) Replenish water tanks with drinking water, the standard of which is to meet the Carrier’s requirements</w:t>
      </w:r>
    </w:p>
    <w:p w:rsidR="009958A7" w:rsidRDefault="009958A7">
      <w:pPr>
        <w:rPr>
          <w:rFonts w:ascii="Arial" w:hAnsi="Arial" w:cs="Arial"/>
          <w:sz w:val="20"/>
          <w:lang w:val="en-GB"/>
        </w:rPr>
      </w:pPr>
    </w:p>
    <w:p w:rsidR="009958A7" w:rsidRDefault="009958A7">
      <w:pPr>
        <w:pStyle w:val="Titolo1"/>
        <w:keepNext w:val="0"/>
        <w:rPr>
          <w:sz w:val="20"/>
          <w:u w:val="single"/>
          <w:lang w:val="en-GB"/>
        </w:rPr>
      </w:pPr>
      <w:r>
        <w:rPr>
          <w:sz w:val="20"/>
          <w:u w:val="single"/>
          <w:lang w:val="en-GB"/>
        </w:rPr>
        <w:t>SECTION  8 – FUEL AND OIL</w:t>
      </w:r>
    </w:p>
    <w:p w:rsidR="009958A7" w:rsidRDefault="009958A7">
      <w:pPr>
        <w:numPr>
          <w:ilvl w:val="1"/>
          <w:numId w:val="39"/>
        </w:numPr>
        <w:tabs>
          <w:tab w:val="left" w:pos="720"/>
        </w:tabs>
        <w:rPr>
          <w:rFonts w:ascii="Arial" w:hAnsi="Arial" w:cs="Arial"/>
          <w:b/>
          <w:bCs/>
          <w:sz w:val="20"/>
          <w:lang w:val="en-GB"/>
        </w:rPr>
      </w:pPr>
      <w:r>
        <w:rPr>
          <w:rFonts w:ascii="Arial" w:hAnsi="Arial" w:cs="Arial"/>
          <w:b/>
          <w:bCs/>
          <w:sz w:val="20"/>
          <w:lang w:val="en-GB"/>
        </w:rPr>
        <w:t>FUELLING AND/OR DEFUELLING</w:t>
      </w:r>
    </w:p>
    <w:p w:rsidR="009958A7" w:rsidRDefault="009958A7">
      <w:pPr>
        <w:numPr>
          <w:ilvl w:val="2"/>
          <w:numId w:val="39"/>
        </w:numPr>
        <w:tabs>
          <w:tab w:val="left" w:pos="720"/>
        </w:tabs>
        <w:rPr>
          <w:rFonts w:ascii="Arial" w:hAnsi="Arial" w:cs="Arial"/>
          <w:sz w:val="16"/>
          <w:szCs w:val="16"/>
          <w:lang w:val="en-GB"/>
        </w:rPr>
      </w:pPr>
      <w:r>
        <w:rPr>
          <w:rFonts w:ascii="Arial" w:hAnsi="Arial" w:cs="Arial"/>
          <w:sz w:val="16"/>
          <w:szCs w:val="16"/>
          <w:lang w:val="en-GB"/>
        </w:rPr>
        <w:t>Liaise with fuel suppliers</w:t>
      </w:r>
    </w:p>
    <w:p w:rsidR="009958A7" w:rsidRDefault="009958A7">
      <w:pPr>
        <w:rPr>
          <w:rFonts w:ascii="Arial" w:hAnsi="Arial" w:cs="Arial"/>
          <w:sz w:val="16"/>
          <w:szCs w:val="16"/>
          <w:lang w:val="en-GB"/>
        </w:rPr>
      </w:pPr>
    </w:p>
    <w:p w:rsidR="009958A7" w:rsidRDefault="009958A7">
      <w:pPr>
        <w:numPr>
          <w:ilvl w:val="1"/>
          <w:numId w:val="39"/>
        </w:numPr>
        <w:tabs>
          <w:tab w:val="left" w:pos="720"/>
        </w:tabs>
        <w:rPr>
          <w:rFonts w:ascii="Arial" w:hAnsi="Arial" w:cs="Arial"/>
          <w:b/>
          <w:bCs/>
          <w:sz w:val="20"/>
          <w:lang w:val="en-GB"/>
        </w:rPr>
      </w:pPr>
      <w:r>
        <w:rPr>
          <w:rFonts w:ascii="Arial" w:hAnsi="Arial" w:cs="Arial"/>
          <w:b/>
          <w:bCs/>
          <w:sz w:val="20"/>
          <w:lang w:val="en-GB"/>
        </w:rPr>
        <w:t>REPLENISHING OF OILS AND FLUIDS</w:t>
      </w:r>
    </w:p>
    <w:p w:rsidR="009958A7" w:rsidRDefault="009958A7">
      <w:pPr>
        <w:rPr>
          <w:rFonts w:ascii="Arial" w:hAnsi="Arial" w:cs="Arial"/>
          <w:sz w:val="16"/>
          <w:lang w:val="en-GB"/>
        </w:rPr>
      </w:pPr>
      <w:r>
        <w:rPr>
          <w:rFonts w:ascii="Arial" w:hAnsi="Arial" w:cs="Arial"/>
          <w:sz w:val="16"/>
          <w:szCs w:val="16"/>
          <w:lang w:val="en-GB"/>
        </w:rPr>
        <w:t>8.2.1</w:t>
      </w:r>
      <w:r>
        <w:rPr>
          <w:rFonts w:ascii="Arial" w:hAnsi="Arial" w:cs="Arial"/>
          <w:sz w:val="16"/>
          <w:szCs w:val="16"/>
          <w:lang w:val="en-GB"/>
        </w:rPr>
        <w:tab/>
        <w:t>Liaise</w:t>
      </w:r>
      <w:r>
        <w:rPr>
          <w:rFonts w:ascii="Arial" w:hAnsi="Arial" w:cs="Arial"/>
          <w:sz w:val="16"/>
          <w:lang w:val="en-GB"/>
        </w:rPr>
        <w:t xml:space="preserve"> with suppliers</w:t>
      </w:r>
    </w:p>
    <w:p w:rsidR="009958A7" w:rsidRDefault="009958A7">
      <w:pPr>
        <w:rPr>
          <w:rFonts w:ascii="Arial" w:hAnsi="Arial" w:cs="Arial"/>
          <w:sz w:val="20"/>
          <w:lang w:val="en-GB"/>
        </w:rPr>
      </w:pPr>
    </w:p>
    <w:p w:rsidR="009958A7" w:rsidRDefault="009958A7">
      <w:pPr>
        <w:pStyle w:val="Titolo1"/>
        <w:keepNext w:val="0"/>
        <w:rPr>
          <w:sz w:val="20"/>
          <w:u w:val="single"/>
          <w:lang w:val="en-GB"/>
        </w:rPr>
      </w:pPr>
      <w:r>
        <w:rPr>
          <w:sz w:val="20"/>
          <w:u w:val="single"/>
          <w:lang w:val="en-GB"/>
        </w:rPr>
        <w:t>SECTION 10 – FLIGHT OPERATIONS AND CREW ADMINISTRATION</w:t>
      </w:r>
    </w:p>
    <w:p w:rsidR="009958A7" w:rsidRDefault="009958A7">
      <w:pPr>
        <w:numPr>
          <w:ilvl w:val="1"/>
          <w:numId w:val="25"/>
        </w:numPr>
        <w:tabs>
          <w:tab w:val="left" w:pos="720"/>
        </w:tabs>
        <w:rPr>
          <w:rFonts w:ascii="Arial" w:hAnsi="Arial" w:cs="Arial"/>
          <w:b/>
          <w:bCs/>
          <w:sz w:val="20"/>
          <w:lang w:val="en-GB"/>
        </w:rPr>
      </w:pPr>
      <w:r>
        <w:rPr>
          <w:rFonts w:ascii="Arial" w:hAnsi="Arial" w:cs="Arial"/>
          <w:b/>
          <w:bCs/>
          <w:sz w:val="20"/>
          <w:lang w:val="en-GB"/>
        </w:rPr>
        <w:t>GENERAL</w:t>
      </w:r>
    </w:p>
    <w:p w:rsidR="009958A7" w:rsidRDefault="009958A7">
      <w:pPr>
        <w:rPr>
          <w:rFonts w:ascii="Arial" w:hAnsi="Arial" w:cs="Arial"/>
          <w:sz w:val="16"/>
          <w:szCs w:val="16"/>
          <w:lang w:val="en-GB"/>
        </w:rPr>
      </w:pPr>
      <w:r>
        <w:rPr>
          <w:rFonts w:ascii="Arial" w:hAnsi="Arial" w:cs="Arial"/>
          <w:sz w:val="16"/>
          <w:szCs w:val="16"/>
          <w:lang w:val="en-GB"/>
        </w:rPr>
        <w:t>10.1.1</w:t>
      </w:r>
      <w:r>
        <w:rPr>
          <w:rFonts w:ascii="Arial" w:hAnsi="Arial" w:cs="Arial"/>
          <w:sz w:val="16"/>
          <w:szCs w:val="16"/>
          <w:lang w:val="en-GB"/>
        </w:rPr>
        <w:tab/>
        <w:t>Inform the Carrier of any known project affecting the operational services and facilities made available to its aircraft in the</w:t>
      </w:r>
    </w:p>
    <w:p w:rsidR="009958A7" w:rsidRDefault="009958A7">
      <w:pPr>
        <w:ind w:firstLine="706"/>
        <w:rPr>
          <w:rFonts w:ascii="Arial" w:hAnsi="Arial" w:cs="Arial"/>
          <w:sz w:val="16"/>
          <w:szCs w:val="16"/>
          <w:lang w:val="en-GB"/>
        </w:rPr>
      </w:pPr>
      <w:r>
        <w:rPr>
          <w:rFonts w:ascii="Arial" w:hAnsi="Arial" w:cs="Arial"/>
          <w:sz w:val="16"/>
          <w:szCs w:val="16"/>
          <w:lang w:val="en-GB"/>
        </w:rPr>
        <w:t>areas of responsibility specified in Annex(es) B.</w:t>
      </w:r>
    </w:p>
    <w:p w:rsidR="009958A7" w:rsidRDefault="009958A7">
      <w:pPr>
        <w:numPr>
          <w:ilvl w:val="2"/>
          <w:numId w:val="4"/>
        </w:numPr>
        <w:tabs>
          <w:tab w:val="left" w:pos="720"/>
        </w:tabs>
        <w:rPr>
          <w:rFonts w:ascii="Arial" w:hAnsi="Arial" w:cs="Arial"/>
          <w:sz w:val="16"/>
          <w:szCs w:val="16"/>
          <w:lang w:val="en-GB"/>
        </w:rPr>
      </w:pPr>
      <w:r>
        <w:rPr>
          <w:rFonts w:ascii="Arial" w:hAnsi="Arial" w:cs="Arial"/>
          <w:sz w:val="16"/>
          <w:szCs w:val="16"/>
          <w:lang w:val="en-GB"/>
        </w:rPr>
        <w:t>Keep up-to-date all necessary manuals and instructions that the Carrier must provide and ensure that all prescribed forms are</w:t>
      </w:r>
    </w:p>
    <w:p w:rsidR="009958A7" w:rsidRDefault="009958A7">
      <w:pPr>
        <w:rPr>
          <w:rFonts w:ascii="Arial" w:hAnsi="Arial" w:cs="Arial"/>
          <w:sz w:val="16"/>
          <w:szCs w:val="16"/>
          <w:lang w:val="en-GB"/>
        </w:rPr>
      </w:pPr>
      <w:r>
        <w:rPr>
          <w:rFonts w:ascii="Arial" w:hAnsi="Arial" w:cs="Arial"/>
          <w:sz w:val="16"/>
          <w:szCs w:val="16"/>
          <w:lang w:val="en-GB"/>
        </w:rPr>
        <w:t xml:space="preserve"> </w:t>
      </w:r>
      <w:r>
        <w:rPr>
          <w:rFonts w:ascii="Arial" w:hAnsi="Arial" w:cs="Arial"/>
          <w:sz w:val="16"/>
          <w:szCs w:val="16"/>
          <w:lang w:val="en-GB"/>
        </w:rPr>
        <w:tab/>
        <w:t>available</w:t>
      </w:r>
    </w:p>
    <w:p w:rsidR="009958A7" w:rsidRDefault="009958A7">
      <w:pPr>
        <w:numPr>
          <w:ilvl w:val="2"/>
          <w:numId w:val="4"/>
        </w:numPr>
        <w:tabs>
          <w:tab w:val="left" w:pos="720"/>
        </w:tabs>
        <w:rPr>
          <w:rFonts w:ascii="Arial" w:hAnsi="Arial" w:cs="Arial"/>
          <w:sz w:val="16"/>
          <w:szCs w:val="16"/>
          <w:lang w:val="en-GB"/>
        </w:rPr>
      </w:pPr>
      <w:r>
        <w:rPr>
          <w:rFonts w:ascii="Arial" w:hAnsi="Arial" w:cs="Arial"/>
          <w:sz w:val="16"/>
          <w:szCs w:val="16"/>
          <w:lang w:val="en-GB"/>
        </w:rPr>
        <w:t>After consideration of the Carrier’s instructions, suggest the appropriate action to pilot-in-command in case of operational</w:t>
      </w:r>
    </w:p>
    <w:p w:rsidR="009958A7" w:rsidRDefault="009958A7">
      <w:pPr>
        <w:ind w:left="708" w:firstLine="45"/>
        <w:rPr>
          <w:rFonts w:ascii="Arial" w:hAnsi="Arial" w:cs="Arial"/>
          <w:sz w:val="16"/>
          <w:szCs w:val="16"/>
          <w:lang w:val="en-GB"/>
        </w:rPr>
      </w:pPr>
      <w:r>
        <w:rPr>
          <w:rFonts w:ascii="Arial" w:hAnsi="Arial" w:cs="Arial"/>
          <w:sz w:val="16"/>
          <w:szCs w:val="16"/>
          <w:lang w:val="en-GB"/>
        </w:rPr>
        <w:t>irregularities, taking into account the meteorological conditions, the ground services and facilities available, aircraft servicing possibilities and the overall operational requirements.</w:t>
      </w:r>
    </w:p>
    <w:p w:rsidR="009958A7" w:rsidRDefault="009958A7">
      <w:pPr>
        <w:numPr>
          <w:ilvl w:val="2"/>
          <w:numId w:val="4"/>
        </w:numPr>
        <w:tabs>
          <w:tab w:val="left" w:pos="720"/>
        </w:tabs>
        <w:rPr>
          <w:rFonts w:ascii="Arial" w:hAnsi="Arial" w:cs="Arial"/>
          <w:sz w:val="16"/>
          <w:szCs w:val="16"/>
          <w:lang w:val="en-GB"/>
        </w:rPr>
      </w:pPr>
      <w:r>
        <w:rPr>
          <w:rFonts w:ascii="Arial" w:hAnsi="Arial" w:cs="Arial"/>
          <w:sz w:val="16"/>
          <w:szCs w:val="16"/>
          <w:lang w:val="en-GB"/>
        </w:rPr>
        <w:t xml:space="preserve">maintain a trip file by collecting all documents specified by the Carrier, all messages received or originated in connection with </w:t>
      </w:r>
    </w:p>
    <w:p w:rsidR="009958A7" w:rsidRDefault="009958A7">
      <w:pPr>
        <w:ind w:firstLine="708"/>
        <w:rPr>
          <w:rFonts w:ascii="Arial" w:hAnsi="Arial" w:cs="Arial"/>
          <w:sz w:val="16"/>
          <w:szCs w:val="16"/>
          <w:lang w:val="en-GB"/>
        </w:rPr>
      </w:pPr>
      <w:r>
        <w:rPr>
          <w:rFonts w:ascii="Arial" w:hAnsi="Arial" w:cs="Arial"/>
          <w:sz w:val="16"/>
          <w:szCs w:val="16"/>
          <w:lang w:val="en-GB"/>
        </w:rPr>
        <w:t>each flight and dispose of this file as instructed by the Carrier.</w:t>
      </w:r>
    </w:p>
    <w:p w:rsidR="009958A7" w:rsidRDefault="009958A7">
      <w:pPr>
        <w:ind w:firstLine="708"/>
        <w:rPr>
          <w:rFonts w:ascii="Arial" w:hAnsi="Arial" w:cs="Arial"/>
          <w:sz w:val="16"/>
          <w:szCs w:val="16"/>
          <w:lang w:val="en-GB"/>
        </w:rPr>
      </w:pPr>
    </w:p>
    <w:p w:rsidR="009958A7" w:rsidRDefault="009958A7">
      <w:pPr>
        <w:numPr>
          <w:ilvl w:val="1"/>
          <w:numId w:val="25"/>
        </w:numPr>
        <w:tabs>
          <w:tab w:val="left" w:pos="720"/>
        </w:tabs>
        <w:rPr>
          <w:rFonts w:ascii="Arial" w:hAnsi="Arial" w:cs="Arial"/>
          <w:b/>
          <w:bCs/>
          <w:sz w:val="20"/>
          <w:lang w:val="en-GB"/>
        </w:rPr>
      </w:pPr>
      <w:r>
        <w:rPr>
          <w:rFonts w:ascii="Arial" w:hAnsi="Arial" w:cs="Arial"/>
          <w:b/>
          <w:bCs/>
          <w:sz w:val="20"/>
          <w:lang w:val="en-GB"/>
        </w:rPr>
        <w:t>FLIGHT PREPARATION AT THE AIRPORT OF DEPARTURE</w:t>
      </w:r>
    </w:p>
    <w:p w:rsidR="009958A7" w:rsidRDefault="009958A7">
      <w:pPr>
        <w:rPr>
          <w:rFonts w:ascii="Arial" w:hAnsi="Arial" w:cs="Arial"/>
          <w:sz w:val="16"/>
          <w:szCs w:val="16"/>
          <w:lang w:val="en-GB"/>
        </w:rPr>
      </w:pPr>
      <w:r>
        <w:rPr>
          <w:rFonts w:ascii="Arial" w:hAnsi="Arial" w:cs="Arial"/>
          <w:sz w:val="16"/>
          <w:szCs w:val="16"/>
          <w:lang w:val="en-GB"/>
        </w:rPr>
        <w:t>10.2.1</w:t>
      </w:r>
      <w:r>
        <w:rPr>
          <w:rFonts w:ascii="Arial" w:hAnsi="Arial" w:cs="Arial"/>
          <w:sz w:val="16"/>
          <w:szCs w:val="16"/>
          <w:lang w:val="en-GB"/>
        </w:rPr>
        <w:tab/>
        <w:t>(a) Arrange for</w:t>
      </w:r>
    </w:p>
    <w:p w:rsidR="009958A7" w:rsidRDefault="009958A7">
      <w:pPr>
        <w:ind w:left="708"/>
        <w:rPr>
          <w:rFonts w:ascii="Arial" w:hAnsi="Arial" w:cs="Arial"/>
          <w:sz w:val="16"/>
          <w:szCs w:val="16"/>
          <w:lang w:val="en-GB"/>
        </w:rPr>
      </w:pPr>
      <w:r>
        <w:rPr>
          <w:rFonts w:ascii="Arial" w:hAnsi="Arial" w:cs="Arial"/>
          <w:sz w:val="16"/>
          <w:szCs w:val="16"/>
          <w:lang w:val="en-GB"/>
        </w:rPr>
        <w:t xml:space="preserve">(b) Deliver to the aircraft </w:t>
      </w:r>
    </w:p>
    <w:p w:rsidR="009958A7" w:rsidRDefault="009958A7">
      <w:pPr>
        <w:ind w:left="708"/>
        <w:rPr>
          <w:rFonts w:ascii="Arial" w:hAnsi="Arial" w:cs="Arial"/>
          <w:sz w:val="16"/>
          <w:szCs w:val="16"/>
          <w:lang w:val="en-GB"/>
        </w:rPr>
      </w:pPr>
      <w:r>
        <w:rPr>
          <w:rFonts w:ascii="Arial" w:hAnsi="Arial" w:cs="Arial"/>
          <w:sz w:val="16"/>
          <w:szCs w:val="16"/>
          <w:lang w:val="en-GB"/>
        </w:rPr>
        <w:t>meteorological documentation and aeronautical information for each flight.</w:t>
      </w:r>
    </w:p>
    <w:p w:rsidR="009958A7" w:rsidRDefault="009958A7">
      <w:pPr>
        <w:numPr>
          <w:ilvl w:val="2"/>
          <w:numId w:val="9"/>
        </w:numPr>
        <w:tabs>
          <w:tab w:val="left" w:pos="720"/>
        </w:tabs>
        <w:rPr>
          <w:rFonts w:ascii="Arial" w:hAnsi="Arial" w:cs="Arial"/>
          <w:sz w:val="16"/>
          <w:szCs w:val="16"/>
          <w:lang w:val="en-GB"/>
        </w:rPr>
      </w:pPr>
      <w:r>
        <w:rPr>
          <w:rFonts w:ascii="Arial" w:hAnsi="Arial" w:cs="Arial"/>
          <w:sz w:val="16"/>
          <w:szCs w:val="16"/>
          <w:lang w:val="en-GB"/>
        </w:rPr>
        <w:t>(b-d) Analyse the operational conditions and</w:t>
      </w:r>
    </w:p>
    <w:p w:rsidR="009958A7" w:rsidRDefault="009958A7">
      <w:pPr>
        <w:ind w:left="708"/>
        <w:rPr>
          <w:rFonts w:ascii="Arial" w:hAnsi="Arial" w:cs="Arial"/>
          <w:sz w:val="16"/>
          <w:szCs w:val="16"/>
          <w:lang w:val="en-GB"/>
        </w:rPr>
      </w:pPr>
      <w:r>
        <w:rPr>
          <w:rFonts w:ascii="Arial" w:hAnsi="Arial" w:cs="Arial"/>
          <w:sz w:val="16"/>
          <w:szCs w:val="16"/>
          <w:lang w:val="en-GB"/>
        </w:rPr>
        <w:t>(b) Request</w:t>
      </w:r>
    </w:p>
    <w:p w:rsidR="009958A7" w:rsidRDefault="009958A7">
      <w:pPr>
        <w:ind w:left="708"/>
        <w:rPr>
          <w:rFonts w:ascii="Arial" w:hAnsi="Arial" w:cs="Arial"/>
          <w:sz w:val="16"/>
          <w:szCs w:val="16"/>
          <w:lang w:val="en-GB"/>
        </w:rPr>
      </w:pPr>
      <w:r>
        <w:rPr>
          <w:rFonts w:ascii="Arial" w:hAnsi="Arial" w:cs="Arial"/>
          <w:sz w:val="16"/>
          <w:szCs w:val="16"/>
          <w:lang w:val="en-GB"/>
        </w:rPr>
        <w:t>(d) make available</w:t>
      </w:r>
    </w:p>
    <w:p w:rsidR="009958A7" w:rsidRDefault="009958A7">
      <w:pPr>
        <w:ind w:left="708"/>
        <w:rPr>
          <w:rFonts w:ascii="Arial" w:hAnsi="Arial" w:cs="Arial"/>
          <w:sz w:val="16"/>
          <w:szCs w:val="16"/>
          <w:lang w:val="en-GB"/>
        </w:rPr>
      </w:pPr>
      <w:r>
        <w:rPr>
          <w:rFonts w:ascii="Arial" w:hAnsi="Arial" w:cs="Arial"/>
          <w:sz w:val="16"/>
          <w:szCs w:val="16"/>
          <w:lang w:val="en-GB"/>
        </w:rPr>
        <w:t>the operational flight plan according to the instructions and data provided by the Carrier.</w:t>
      </w:r>
    </w:p>
    <w:p w:rsidR="009958A7" w:rsidRDefault="009958A7">
      <w:pPr>
        <w:ind w:left="708"/>
        <w:rPr>
          <w:rFonts w:ascii="Arial" w:hAnsi="Arial" w:cs="Arial"/>
          <w:sz w:val="16"/>
          <w:szCs w:val="16"/>
          <w:lang w:val="en-GB"/>
        </w:rPr>
      </w:pPr>
    </w:p>
    <w:p w:rsidR="009958A7" w:rsidRDefault="009958A7">
      <w:pPr>
        <w:numPr>
          <w:ilvl w:val="1"/>
          <w:numId w:val="37"/>
        </w:numPr>
        <w:tabs>
          <w:tab w:val="left" w:pos="720"/>
        </w:tabs>
        <w:rPr>
          <w:rFonts w:ascii="Arial" w:hAnsi="Arial" w:cs="Arial"/>
          <w:b/>
          <w:bCs/>
          <w:sz w:val="20"/>
          <w:lang w:val="en-GB"/>
        </w:rPr>
      </w:pPr>
      <w:r>
        <w:rPr>
          <w:rFonts w:ascii="Arial" w:hAnsi="Arial" w:cs="Arial"/>
          <w:b/>
          <w:bCs/>
          <w:sz w:val="20"/>
          <w:lang w:val="en-GB"/>
        </w:rPr>
        <w:t>CREW ADMINISTRATION</w:t>
      </w:r>
    </w:p>
    <w:p w:rsidR="009958A7" w:rsidRDefault="009958A7">
      <w:pPr>
        <w:numPr>
          <w:ilvl w:val="2"/>
          <w:numId w:val="29"/>
        </w:numPr>
        <w:tabs>
          <w:tab w:val="left" w:pos="720"/>
        </w:tabs>
        <w:rPr>
          <w:rFonts w:ascii="Arial" w:hAnsi="Arial" w:cs="Arial"/>
          <w:sz w:val="16"/>
          <w:lang w:val="en-GB"/>
        </w:rPr>
      </w:pPr>
      <w:r>
        <w:rPr>
          <w:rFonts w:ascii="Arial" w:hAnsi="Arial" w:cs="Arial"/>
          <w:sz w:val="16"/>
          <w:lang w:val="en-GB"/>
        </w:rPr>
        <w:t>Arrange hotel accommodation for</w:t>
      </w:r>
    </w:p>
    <w:p w:rsidR="009958A7" w:rsidRDefault="009958A7">
      <w:pPr>
        <w:numPr>
          <w:ilvl w:val="0"/>
          <w:numId w:val="12"/>
        </w:numPr>
        <w:tabs>
          <w:tab w:val="left" w:pos="1068"/>
        </w:tabs>
        <w:rPr>
          <w:rFonts w:ascii="Arial" w:hAnsi="Arial" w:cs="Arial"/>
          <w:sz w:val="16"/>
          <w:lang w:val="en-GB"/>
        </w:rPr>
      </w:pPr>
      <w:r>
        <w:rPr>
          <w:rFonts w:ascii="Arial" w:hAnsi="Arial" w:cs="Arial"/>
          <w:sz w:val="16"/>
          <w:lang w:val="en-GB"/>
        </w:rPr>
        <w:t>scheduled</w:t>
      </w:r>
    </w:p>
    <w:p w:rsidR="009958A7" w:rsidRDefault="009958A7">
      <w:pPr>
        <w:numPr>
          <w:ilvl w:val="0"/>
          <w:numId w:val="12"/>
        </w:numPr>
        <w:tabs>
          <w:tab w:val="left" w:pos="1068"/>
        </w:tabs>
        <w:rPr>
          <w:rFonts w:ascii="Arial" w:hAnsi="Arial" w:cs="Arial"/>
          <w:sz w:val="16"/>
          <w:lang w:val="en-GB"/>
        </w:rPr>
      </w:pPr>
      <w:r>
        <w:rPr>
          <w:rFonts w:ascii="Arial" w:hAnsi="Arial" w:cs="Arial"/>
          <w:sz w:val="16"/>
          <w:lang w:val="en-GB"/>
        </w:rPr>
        <w:t>non-scheduled</w:t>
      </w:r>
    </w:p>
    <w:p w:rsidR="009958A7" w:rsidRDefault="009958A7">
      <w:pPr>
        <w:ind w:left="708"/>
        <w:rPr>
          <w:rFonts w:ascii="Arial" w:hAnsi="Arial" w:cs="Arial"/>
          <w:sz w:val="16"/>
          <w:lang w:val="en-GB"/>
        </w:rPr>
      </w:pPr>
      <w:r>
        <w:rPr>
          <w:rFonts w:ascii="Arial" w:hAnsi="Arial" w:cs="Arial"/>
          <w:sz w:val="16"/>
          <w:lang w:val="en-GB"/>
        </w:rPr>
        <w:t>crew layover, as specified by the Carrier.</w:t>
      </w:r>
    </w:p>
    <w:p w:rsidR="009958A7" w:rsidRDefault="009958A7">
      <w:pPr>
        <w:rPr>
          <w:rFonts w:ascii="Arial" w:hAnsi="Arial" w:cs="Arial"/>
          <w:sz w:val="20"/>
          <w:lang w:val="en-GB"/>
        </w:rPr>
      </w:pPr>
    </w:p>
    <w:p w:rsidR="009958A7" w:rsidRDefault="009958A7">
      <w:pPr>
        <w:pStyle w:val="Titolo1"/>
        <w:keepNext w:val="0"/>
        <w:rPr>
          <w:sz w:val="20"/>
          <w:u w:val="single"/>
          <w:lang w:val="en-GB"/>
        </w:rPr>
      </w:pPr>
      <w:r>
        <w:rPr>
          <w:sz w:val="20"/>
          <w:u w:val="single"/>
          <w:lang w:val="en-GB"/>
        </w:rPr>
        <w:t>SECTION 12 – CATERING SERVICES</w:t>
      </w:r>
    </w:p>
    <w:p w:rsidR="009958A7" w:rsidRDefault="009958A7">
      <w:pPr>
        <w:numPr>
          <w:ilvl w:val="1"/>
          <w:numId w:val="21"/>
        </w:numPr>
        <w:tabs>
          <w:tab w:val="left" w:pos="720"/>
        </w:tabs>
        <w:rPr>
          <w:rFonts w:ascii="Arial" w:hAnsi="Arial" w:cs="Arial"/>
          <w:b/>
          <w:bCs/>
          <w:sz w:val="20"/>
          <w:lang w:val="en-GB"/>
        </w:rPr>
      </w:pPr>
      <w:r>
        <w:rPr>
          <w:rFonts w:ascii="Arial" w:hAnsi="Arial" w:cs="Arial"/>
          <w:b/>
          <w:bCs/>
          <w:sz w:val="20"/>
          <w:lang w:val="en-GB"/>
        </w:rPr>
        <w:t>LIAISON AND ADMINISTRATION</w:t>
      </w:r>
    </w:p>
    <w:p w:rsidR="009958A7" w:rsidRDefault="009958A7">
      <w:pPr>
        <w:rPr>
          <w:rFonts w:ascii="Arial" w:hAnsi="Arial" w:cs="Arial"/>
          <w:sz w:val="16"/>
          <w:szCs w:val="16"/>
          <w:lang w:val="en-GB"/>
        </w:rPr>
      </w:pPr>
      <w:r>
        <w:rPr>
          <w:rFonts w:ascii="Arial" w:hAnsi="Arial" w:cs="Arial"/>
          <w:sz w:val="16"/>
          <w:szCs w:val="16"/>
          <w:lang w:val="en-GB"/>
        </w:rPr>
        <w:t>12.1.1</w:t>
      </w:r>
      <w:r>
        <w:rPr>
          <w:rFonts w:ascii="Arial" w:hAnsi="Arial" w:cs="Arial"/>
          <w:sz w:val="16"/>
          <w:szCs w:val="16"/>
          <w:lang w:val="en-GB"/>
        </w:rPr>
        <w:tab/>
        <w:t>Liaise with the Carrier’s catering supplier</w:t>
      </w:r>
    </w:p>
    <w:p w:rsidR="009958A7" w:rsidRDefault="009958A7">
      <w:pPr>
        <w:rPr>
          <w:rFonts w:ascii="Arial" w:hAnsi="Arial" w:cs="Arial"/>
          <w:sz w:val="20"/>
          <w:lang w:val="en-GB"/>
        </w:rPr>
      </w:pPr>
    </w:p>
    <w:p w:rsidR="009958A7" w:rsidRDefault="009958A7">
      <w:pPr>
        <w:pStyle w:val="Titolo1"/>
        <w:keepNext w:val="0"/>
        <w:rPr>
          <w:sz w:val="20"/>
          <w:u w:val="single"/>
          <w:lang w:val="en-GB"/>
        </w:rPr>
      </w:pPr>
      <w:r>
        <w:rPr>
          <w:sz w:val="20"/>
          <w:u w:val="single"/>
          <w:lang w:val="en-GB"/>
        </w:rPr>
        <w:t>SECTION 14 – SECURITY</w:t>
      </w:r>
    </w:p>
    <w:p w:rsidR="009958A7" w:rsidRDefault="009958A7">
      <w:pPr>
        <w:numPr>
          <w:ilvl w:val="1"/>
          <w:numId w:val="3"/>
        </w:numPr>
        <w:tabs>
          <w:tab w:val="left" w:pos="720"/>
        </w:tabs>
        <w:rPr>
          <w:rFonts w:ascii="Arial" w:hAnsi="Arial" w:cs="Arial"/>
          <w:b/>
          <w:bCs/>
          <w:sz w:val="20"/>
          <w:lang w:val="en-GB"/>
        </w:rPr>
      </w:pPr>
      <w:r>
        <w:rPr>
          <w:rFonts w:ascii="Arial" w:hAnsi="Arial" w:cs="Arial"/>
          <w:b/>
          <w:bCs/>
          <w:sz w:val="20"/>
          <w:lang w:val="en-GB"/>
        </w:rPr>
        <w:t>PASSENGERS AND BAGGAGE SCREENING AND RECONCILIATION</w:t>
      </w:r>
    </w:p>
    <w:p w:rsidR="009958A7" w:rsidRDefault="009958A7">
      <w:pPr>
        <w:numPr>
          <w:ilvl w:val="2"/>
          <w:numId w:val="19"/>
        </w:numPr>
        <w:tabs>
          <w:tab w:val="left" w:pos="720"/>
        </w:tabs>
        <w:rPr>
          <w:rFonts w:ascii="Arial" w:hAnsi="Arial" w:cs="Arial"/>
          <w:sz w:val="16"/>
          <w:lang w:val="en-GB"/>
        </w:rPr>
      </w:pPr>
      <w:r>
        <w:rPr>
          <w:rFonts w:ascii="Arial" w:hAnsi="Arial" w:cs="Arial"/>
          <w:sz w:val="16"/>
          <w:lang w:val="en-GB"/>
        </w:rPr>
        <w:t>(a) Provide</w:t>
      </w:r>
    </w:p>
    <w:p w:rsidR="009958A7" w:rsidRDefault="009958A7">
      <w:pPr>
        <w:ind w:left="708"/>
        <w:rPr>
          <w:rFonts w:ascii="Arial" w:hAnsi="Arial" w:cs="Arial"/>
          <w:sz w:val="16"/>
          <w:lang w:val="en-GB"/>
        </w:rPr>
      </w:pPr>
      <w:r>
        <w:rPr>
          <w:rFonts w:ascii="Arial" w:hAnsi="Arial" w:cs="Arial"/>
          <w:sz w:val="16"/>
          <w:lang w:val="en-GB"/>
        </w:rPr>
        <w:t>OR</w:t>
      </w:r>
    </w:p>
    <w:p w:rsidR="009958A7" w:rsidRDefault="009958A7">
      <w:pPr>
        <w:ind w:left="708"/>
        <w:rPr>
          <w:rFonts w:ascii="Arial" w:hAnsi="Arial" w:cs="Arial"/>
          <w:sz w:val="16"/>
          <w:lang w:val="en-GB"/>
        </w:rPr>
      </w:pPr>
      <w:r>
        <w:rPr>
          <w:rFonts w:ascii="Arial" w:hAnsi="Arial" w:cs="Arial"/>
          <w:sz w:val="16"/>
          <w:lang w:val="en-GB"/>
        </w:rPr>
        <w:t>(b) Arrange for</w:t>
      </w:r>
    </w:p>
    <w:p w:rsidR="009958A7" w:rsidRDefault="009958A7">
      <w:pPr>
        <w:numPr>
          <w:ilvl w:val="1"/>
          <w:numId w:val="24"/>
        </w:numPr>
        <w:tabs>
          <w:tab w:val="left" w:pos="1788"/>
        </w:tabs>
        <w:rPr>
          <w:rFonts w:ascii="Arial" w:hAnsi="Arial" w:cs="Arial"/>
          <w:sz w:val="16"/>
          <w:lang w:val="en-GB"/>
        </w:rPr>
      </w:pPr>
      <w:r>
        <w:rPr>
          <w:rFonts w:ascii="Arial" w:hAnsi="Arial" w:cs="Arial"/>
          <w:sz w:val="16"/>
          <w:lang w:val="en-GB"/>
        </w:rPr>
        <w:t>identification of passengers prior to boarding</w:t>
      </w:r>
    </w:p>
    <w:p w:rsidR="009958A7" w:rsidRDefault="009958A7">
      <w:pPr>
        <w:numPr>
          <w:ilvl w:val="1"/>
          <w:numId w:val="24"/>
        </w:numPr>
        <w:tabs>
          <w:tab w:val="left" w:pos="1788"/>
        </w:tabs>
        <w:rPr>
          <w:rFonts w:ascii="Arial" w:hAnsi="Arial" w:cs="Arial"/>
          <w:sz w:val="16"/>
          <w:lang w:val="en-GB"/>
        </w:rPr>
      </w:pPr>
      <w:r>
        <w:rPr>
          <w:rFonts w:ascii="Arial" w:hAnsi="Arial" w:cs="Arial"/>
          <w:sz w:val="16"/>
          <w:lang w:val="en-GB"/>
        </w:rPr>
        <w:t>reconciliation of boarded passengers with their baggage</w:t>
      </w:r>
    </w:p>
    <w:p w:rsidR="009958A7" w:rsidRDefault="009958A7">
      <w:pPr>
        <w:numPr>
          <w:ilvl w:val="1"/>
          <w:numId w:val="24"/>
        </w:numPr>
        <w:tabs>
          <w:tab w:val="left" w:pos="1788"/>
        </w:tabs>
        <w:rPr>
          <w:rFonts w:ascii="Arial" w:hAnsi="Arial" w:cs="Arial"/>
          <w:sz w:val="16"/>
          <w:lang w:val="en-GB"/>
        </w:rPr>
      </w:pPr>
      <w:r>
        <w:rPr>
          <w:rFonts w:ascii="Arial" w:hAnsi="Arial" w:cs="Arial"/>
          <w:sz w:val="16"/>
          <w:lang w:val="en-GB"/>
        </w:rPr>
        <w:t>Passengers to identify their own baggage, as required</w:t>
      </w:r>
    </w:p>
    <w:p w:rsidR="009958A7" w:rsidRDefault="009958A7">
      <w:pPr>
        <w:numPr>
          <w:ilvl w:val="1"/>
          <w:numId w:val="24"/>
        </w:numPr>
        <w:tabs>
          <w:tab w:val="left" w:pos="1788"/>
        </w:tabs>
        <w:rPr>
          <w:rFonts w:ascii="Arial" w:hAnsi="Arial" w:cs="Arial"/>
          <w:sz w:val="16"/>
          <w:lang w:val="en-GB"/>
        </w:rPr>
      </w:pPr>
      <w:r>
        <w:rPr>
          <w:rFonts w:ascii="Arial" w:hAnsi="Arial" w:cs="Arial"/>
          <w:sz w:val="16"/>
          <w:lang w:val="en-GB"/>
        </w:rPr>
        <w:t>Offloading of baggage of passengers who fail to board the aircraft.</w:t>
      </w:r>
    </w:p>
    <w:p w:rsidR="009958A7" w:rsidRDefault="009958A7">
      <w:pPr>
        <w:rPr>
          <w:rFonts w:ascii="Arial" w:hAnsi="Arial" w:cs="Arial"/>
          <w:lang w:val="en-GB"/>
        </w:rPr>
      </w:pPr>
    </w:p>
    <w:p w:rsidR="009958A7" w:rsidRDefault="00FD0587">
      <w:pPr>
        <w:pStyle w:val="Titolo3"/>
        <w:rPr>
          <w:lang w:val="en-GB"/>
        </w:rPr>
      </w:pPr>
      <w:r>
        <w:rPr>
          <w:lang w:val="en-GB"/>
        </w:rPr>
        <w:br w:type="page"/>
      </w:r>
      <w:r w:rsidR="009958A7">
        <w:rPr>
          <w:lang w:val="en-GB"/>
        </w:rPr>
        <w:lastRenderedPageBreak/>
        <w:t xml:space="preserve">Handling fees </w:t>
      </w:r>
      <w:r w:rsidR="007A660A">
        <w:rPr>
          <w:lang w:val="en-GB"/>
        </w:rPr>
        <w:t xml:space="preserve">(All handling fees shall be </w:t>
      </w:r>
      <w:r w:rsidR="00C77615">
        <w:rPr>
          <w:lang w:val="en-GB"/>
        </w:rPr>
        <w:t>50% off</w:t>
      </w:r>
      <w:r w:rsidR="007A660A">
        <w:rPr>
          <w:lang w:val="en-GB"/>
        </w:rPr>
        <w:t>)</w:t>
      </w:r>
    </w:p>
    <w:tbl>
      <w:tblPr>
        <w:tblW w:w="0" w:type="auto"/>
        <w:tblInd w:w="-5" w:type="dxa"/>
        <w:tblLayout w:type="fixed"/>
        <w:tblCellMar>
          <w:top w:w="15" w:type="dxa"/>
          <w:left w:w="15" w:type="dxa"/>
          <w:right w:w="15" w:type="dxa"/>
        </w:tblCellMar>
        <w:tblLook w:val="0000"/>
      </w:tblPr>
      <w:tblGrid>
        <w:gridCol w:w="4101"/>
        <w:gridCol w:w="1388"/>
      </w:tblGrid>
      <w:tr w:rsidR="00FD0587" w:rsidTr="000514FA">
        <w:trPr>
          <w:trHeight w:val="270"/>
        </w:trPr>
        <w:tc>
          <w:tcPr>
            <w:tcW w:w="4101" w:type="dxa"/>
            <w:tcBorders>
              <w:top w:val="single" w:sz="4" w:space="0" w:color="000000"/>
              <w:left w:val="single" w:sz="4" w:space="0" w:color="000000"/>
              <w:bottom w:val="single" w:sz="8" w:space="0" w:color="000000"/>
            </w:tcBorders>
            <w:vAlign w:val="bottom"/>
          </w:tcPr>
          <w:p w:rsidR="00FD0587" w:rsidRDefault="00FD0587">
            <w:pPr>
              <w:keepNext/>
              <w:snapToGrid w:val="0"/>
              <w:jc w:val="center"/>
              <w:rPr>
                <w:rFonts w:ascii="Arial" w:hAnsi="Arial" w:cs="Arial"/>
                <w:b/>
                <w:bCs/>
                <w:sz w:val="22"/>
                <w:szCs w:val="20"/>
                <w:lang w:val="en-GB"/>
              </w:rPr>
            </w:pPr>
            <w:r>
              <w:rPr>
                <w:rFonts w:ascii="Arial" w:hAnsi="Arial" w:cs="Arial"/>
                <w:b/>
                <w:bCs/>
                <w:sz w:val="22"/>
                <w:szCs w:val="20"/>
                <w:lang w:val="en-GB"/>
              </w:rPr>
              <w:t>Services</w:t>
            </w:r>
          </w:p>
        </w:tc>
        <w:tc>
          <w:tcPr>
            <w:tcW w:w="1388" w:type="dxa"/>
            <w:tcBorders>
              <w:top w:val="single" w:sz="4" w:space="0" w:color="000000"/>
              <w:left w:val="single" w:sz="4" w:space="0" w:color="000000"/>
              <w:bottom w:val="single" w:sz="8" w:space="0" w:color="000000"/>
              <w:right w:val="single" w:sz="4" w:space="0" w:color="auto"/>
            </w:tcBorders>
            <w:tcMar>
              <w:top w:w="0" w:type="dxa"/>
              <w:left w:w="0" w:type="dxa"/>
              <w:right w:w="0" w:type="dxa"/>
            </w:tcMar>
            <w:vAlign w:val="center"/>
          </w:tcPr>
          <w:p w:rsidR="00FD0587" w:rsidRDefault="00FD0587">
            <w:pPr>
              <w:keepNext/>
              <w:snapToGrid w:val="0"/>
              <w:jc w:val="center"/>
              <w:rPr>
                <w:rFonts w:ascii="Arial" w:hAnsi="Arial" w:cs="Arial"/>
                <w:b/>
                <w:bCs/>
                <w:sz w:val="20"/>
              </w:rPr>
            </w:pPr>
            <w:r>
              <w:rPr>
                <w:rFonts w:ascii="Arial" w:hAnsi="Arial" w:cs="Arial"/>
                <w:b/>
                <w:bCs/>
                <w:sz w:val="20"/>
              </w:rPr>
              <w:t>EURO</w:t>
            </w:r>
          </w:p>
          <w:p w:rsidR="00FD0587" w:rsidRDefault="00FD0587">
            <w:pPr>
              <w:keepNext/>
              <w:jc w:val="center"/>
              <w:rPr>
                <w:rFonts w:ascii="Arial" w:hAnsi="Arial" w:cs="Arial"/>
                <w:b/>
                <w:bCs/>
                <w:sz w:val="22"/>
                <w:szCs w:val="20"/>
              </w:rPr>
            </w:pPr>
            <w:r>
              <w:rPr>
                <w:rFonts w:ascii="Arial" w:hAnsi="Arial" w:cs="Arial"/>
                <w:b/>
                <w:bCs/>
                <w:sz w:val="20"/>
              </w:rPr>
              <w:t>BRINDISI</w:t>
            </w:r>
            <w:r>
              <w:rPr>
                <w:rFonts w:ascii="Arial" w:hAnsi="Arial" w:cs="Arial"/>
                <w:b/>
                <w:bCs/>
                <w:sz w:val="22"/>
                <w:szCs w:val="20"/>
              </w:rPr>
              <w:t>*</w:t>
            </w:r>
          </w:p>
        </w:tc>
      </w:tr>
      <w:tr w:rsidR="00FD0587" w:rsidTr="000514FA">
        <w:trPr>
          <w:trHeight w:val="255"/>
        </w:trPr>
        <w:tc>
          <w:tcPr>
            <w:tcW w:w="4101" w:type="dxa"/>
            <w:tcBorders>
              <w:top w:val="single" w:sz="4" w:space="0" w:color="000000"/>
              <w:left w:val="single" w:sz="4" w:space="0" w:color="000000"/>
              <w:bottom w:val="single" w:sz="4" w:space="0" w:color="000000"/>
            </w:tcBorders>
            <w:vAlign w:val="bottom"/>
          </w:tcPr>
          <w:p w:rsidR="00FD0587" w:rsidRDefault="00FD0587">
            <w:pPr>
              <w:snapToGrid w:val="0"/>
              <w:rPr>
                <w:rFonts w:ascii="Arial" w:hAnsi="Arial" w:cs="Arial"/>
                <w:sz w:val="18"/>
                <w:szCs w:val="20"/>
                <w:lang w:val="en-GB"/>
              </w:rPr>
            </w:pPr>
            <w:r>
              <w:rPr>
                <w:rFonts w:ascii="Arial" w:hAnsi="Arial" w:cs="Arial"/>
                <w:sz w:val="18"/>
                <w:szCs w:val="20"/>
                <w:lang w:val="en-GB"/>
              </w:rPr>
              <w:t>Domestic flights</w:t>
            </w:r>
          </w:p>
        </w:tc>
        <w:tc>
          <w:tcPr>
            <w:tcW w:w="1388" w:type="dxa"/>
            <w:tcBorders>
              <w:top w:val="single" w:sz="4" w:space="0" w:color="000000"/>
              <w:left w:val="single" w:sz="4" w:space="0" w:color="000000"/>
              <w:bottom w:val="single" w:sz="4" w:space="0" w:color="000000"/>
              <w:right w:val="single" w:sz="4" w:space="0" w:color="auto"/>
            </w:tcBorders>
            <w:tcMar>
              <w:top w:w="0" w:type="dxa"/>
              <w:left w:w="0" w:type="dxa"/>
              <w:right w:w="0" w:type="dxa"/>
            </w:tcMar>
            <w:vAlign w:val="bottom"/>
          </w:tcPr>
          <w:p w:rsidR="00FD0587" w:rsidRDefault="00FD0587">
            <w:pPr>
              <w:snapToGrid w:val="0"/>
              <w:jc w:val="right"/>
              <w:rPr>
                <w:rFonts w:ascii="Arial" w:hAnsi="Arial" w:cs="Arial"/>
                <w:sz w:val="18"/>
                <w:szCs w:val="20"/>
                <w:lang w:val="en-GB"/>
              </w:rPr>
            </w:pPr>
            <w:r>
              <w:rPr>
                <w:rFonts w:ascii="Arial" w:hAnsi="Arial" w:cs="Arial"/>
                <w:sz w:val="18"/>
                <w:szCs w:val="20"/>
                <w:lang w:val="en-GB"/>
              </w:rPr>
              <w:t>22,24</w:t>
            </w:r>
          </w:p>
        </w:tc>
      </w:tr>
      <w:tr w:rsidR="00FD0587" w:rsidTr="000514FA">
        <w:trPr>
          <w:trHeight w:val="255"/>
        </w:trPr>
        <w:tc>
          <w:tcPr>
            <w:tcW w:w="4101" w:type="dxa"/>
            <w:tcBorders>
              <w:left w:val="single" w:sz="4" w:space="0" w:color="000000"/>
              <w:bottom w:val="single" w:sz="4" w:space="0" w:color="000000"/>
            </w:tcBorders>
            <w:vAlign w:val="bottom"/>
          </w:tcPr>
          <w:p w:rsidR="00FD0587" w:rsidRDefault="00FD0587">
            <w:pPr>
              <w:snapToGrid w:val="0"/>
              <w:rPr>
                <w:rFonts w:ascii="Arial" w:hAnsi="Arial" w:cs="Arial"/>
                <w:sz w:val="18"/>
                <w:szCs w:val="20"/>
                <w:lang w:val="en-GB"/>
              </w:rPr>
            </w:pPr>
            <w:r>
              <w:rPr>
                <w:rFonts w:ascii="Arial" w:hAnsi="Arial" w:cs="Arial"/>
                <w:sz w:val="18"/>
                <w:szCs w:val="20"/>
                <w:lang w:val="en-GB"/>
              </w:rPr>
              <w:t>International flights</w:t>
            </w:r>
          </w:p>
        </w:tc>
        <w:tc>
          <w:tcPr>
            <w:tcW w:w="1388" w:type="dxa"/>
            <w:tcBorders>
              <w:left w:val="single" w:sz="4" w:space="0" w:color="000000"/>
              <w:bottom w:val="single" w:sz="4" w:space="0" w:color="000000"/>
              <w:right w:val="single" w:sz="4" w:space="0" w:color="auto"/>
            </w:tcBorders>
            <w:tcMar>
              <w:top w:w="0" w:type="dxa"/>
              <w:left w:w="0" w:type="dxa"/>
              <w:right w:w="0" w:type="dxa"/>
            </w:tcMar>
            <w:vAlign w:val="bottom"/>
          </w:tcPr>
          <w:p w:rsidR="00FD0587" w:rsidRDefault="00FD0587">
            <w:pPr>
              <w:snapToGrid w:val="0"/>
              <w:jc w:val="right"/>
              <w:rPr>
                <w:rFonts w:ascii="Arial" w:hAnsi="Arial" w:cs="Arial"/>
                <w:sz w:val="18"/>
                <w:szCs w:val="20"/>
                <w:lang w:val="en-GB"/>
              </w:rPr>
            </w:pPr>
            <w:r>
              <w:rPr>
                <w:rFonts w:ascii="Arial" w:hAnsi="Arial" w:cs="Arial"/>
                <w:sz w:val="18"/>
                <w:szCs w:val="20"/>
                <w:lang w:val="en-GB"/>
              </w:rPr>
              <w:t>27,91</w:t>
            </w:r>
          </w:p>
        </w:tc>
      </w:tr>
    </w:tbl>
    <w:p w:rsidR="009958A7" w:rsidRDefault="009958A7">
      <w:pPr>
        <w:rPr>
          <w:rFonts w:ascii="Arial" w:hAnsi="Arial" w:cs="Arial"/>
          <w:sz w:val="18"/>
          <w:lang w:val="en-GB"/>
        </w:rPr>
      </w:pPr>
      <w:r>
        <w:rPr>
          <w:rFonts w:ascii="Arial" w:hAnsi="Arial" w:cs="Arial"/>
          <w:sz w:val="18"/>
          <w:lang w:val="en-GB"/>
        </w:rPr>
        <w:t>*Tariff per ton of MTOW</w:t>
      </w:r>
    </w:p>
    <w:p w:rsidR="009958A7" w:rsidRDefault="009958A7">
      <w:pPr>
        <w:rPr>
          <w:rFonts w:ascii="Arial" w:hAnsi="Arial" w:cs="Arial"/>
          <w:sz w:val="20"/>
          <w:lang w:val="en-GB"/>
        </w:rPr>
      </w:pPr>
      <w:r>
        <w:rPr>
          <w:rFonts w:ascii="Arial" w:hAnsi="Arial" w:cs="Arial"/>
          <w:sz w:val="20"/>
          <w:lang w:val="en-GB"/>
        </w:rPr>
        <w:t xml:space="preserve">* Supplementary 30% Night surcharge from 09h00 p.m. to 07h00 a.m.  </w:t>
      </w:r>
    </w:p>
    <w:p w:rsidR="009958A7" w:rsidRDefault="009958A7">
      <w:pPr>
        <w:rPr>
          <w:rFonts w:ascii="Arial" w:hAnsi="Arial" w:cs="Arial"/>
          <w:sz w:val="18"/>
          <w:lang w:val="en-GB"/>
        </w:rPr>
      </w:pPr>
    </w:p>
    <w:p w:rsidR="009958A7" w:rsidRDefault="009958A7">
      <w:pPr>
        <w:rPr>
          <w:rFonts w:ascii="Arial" w:hAnsi="Arial" w:cs="Arial"/>
          <w:sz w:val="16"/>
          <w:lang w:val="en-GB"/>
        </w:rPr>
      </w:pPr>
    </w:p>
    <w:p w:rsidR="009958A7" w:rsidRDefault="009958A7">
      <w:pPr>
        <w:pStyle w:val="Titolo6"/>
        <w:rPr>
          <w:rFonts w:ascii="Arial" w:hAnsi="Arial" w:cs="Arial"/>
          <w:u w:val="single"/>
          <w:lang w:val="en-GB"/>
        </w:rPr>
      </w:pPr>
      <w:r>
        <w:rPr>
          <w:rFonts w:ascii="Arial" w:hAnsi="Arial" w:cs="Arial"/>
          <w:u w:val="single"/>
          <w:lang w:val="en-GB"/>
        </w:rPr>
        <w:t xml:space="preserve">Extra Handling fees </w:t>
      </w:r>
    </w:p>
    <w:p w:rsidR="009958A7" w:rsidRDefault="009958A7">
      <w:pPr>
        <w:rPr>
          <w:rFonts w:ascii="Arial" w:hAnsi="Arial" w:cs="Arial"/>
          <w:sz w:val="6"/>
          <w:lang w:val="en-GB"/>
        </w:rPr>
      </w:pPr>
    </w:p>
    <w:tbl>
      <w:tblPr>
        <w:tblW w:w="0" w:type="auto"/>
        <w:tblInd w:w="-5" w:type="dxa"/>
        <w:tblLayout w:type="fixed"/>
        <w:tblCellMar>
          <w:left w:w="70" w:type="dxa"/>
          <w:right w:w="70" w:type="dxa"/>
        </w:tblCellMar>
        <w:tblLook w:val="0000"/>
      </w:tblPr>
      <w:tblGrid>
        <w:gridCol w:w="6396"/>
        <w:gridCol w:w="1188"/>
      </w:tblGrid>
      <w:tr w:rsidR="00FD0587">
        <w:tc>
          <w:tcPr>
            <w:tcW w:w="6396" w:type="dxa"/>
            <w:tcBorders>
              <w:top w:val="single" w:sz="4" w:space="0" w:color="000000"/>
              <w:left w:val="single" w:sz="4" w:space="0" w:color="000000"/>
              <w:bottom w:val="single" w:sz="4" w:space="0" w:color="000000"/>
            </w:tcBorders>
            <w:vAlign w:val="center"/>
          </w:tcPr>
          <w:p w:rsidR="00FD0587" w:rsidRDefault="00FD0587">
            <w:pPr>
              <w:pStyle w:val="Titolo7"/>
              <w:snapToGrid w:val="0"/>
              <w:jc w:val="center"/>
              <w:rPr>
                <w:rFonts w:ascii="Arial" w:hAnsi="Arial" w:cs="Arial"/>
                <w:b/>
                <w:sz w:val="20"/>
                <w:szCs w:val="20"/>
                <w:lang w:val="en-GB"/>
              </w:rPr>
            </w:pPr>
            <w:r>
              <w:rPr>
                <w:rFonts w:ascii="Arial" w:hAnsi="Arial" w:cs="Arial"/>
                <w:b/>
                <w:sz w:val="20"/>
                <w:szCs w:val="20"/>
                <w:lang w:val="en-GB"/>
              </w:rPr>
              <w:t>Description</w:t>
            </w:r>
          </w:p>
        </w:tc>
        <w:tc>
          <w:tcPr>
            <w:tcW w:w="1188" w:type="dxa"/>
            <w:tcBorders>
              <w:top w:val="single" w:sz="4" w:space="0" w:color="000000"/>
              <w:left w:val="single" w:sz="4" w:space="0" w:color="000000"/>
              <w:bottom w:val="single" w:sz="4" w:space="0" w:color="000000"/>
              <w:right w:val="single" w:sz="4" w:space="0" w:color="000000"/>
            </w:tcBorders>
          </w:tcPr>
          <w:p w:rsidR="00FD0587" w:rsidRDefault="00FD0587">
            <w:pPr>
              <w:snapToGrid w:val="0"/>
              <w:jc w:val="center"/>
              <w:rPr>
                <w:rFonts w:ascii="Arial" w:hAnsi="Arial" w:cs="Arial"/>
                <w:b/>
                <w:bCs/>
                <w:sz w:val="20"/>
              </w:rPr>
            </w:pPr>
            <w:r>
              <w:rPr>
                <w:rFonts w:ascii="Arial" w:hAnsi="Arial" w:cs="Arial"/>
                <w:b/>
                <w:bCs/>
                <w:sz w:val="20"/>
              </w:rPr>
              <w:t>EURO</w:t>
            </w:r>
          </w:p>
          <w:p w:rsidR="00FD0587" w:rsidRDefault="00FD0587">
            <w:pPr>
              <w:jc w:val="center"/>
              <w:rPr>
                <w:rFonts w:ascii="Arial" w:hAnsi="Arial" w:cs="Arial"/>
                <w:b/>
                <w:bCs/>
                <w:sz w:val="20"/>
              </w:rPr>
            </w:pPr>
            <w:r>
              <w:rPr>
                <w:rFonts w:ascii="Arial" w:hAnsi="Arial" w:cs="Arial"/>
                <w:b/>
                <w:bCs/>
                <w:sz w:val="20"/>
              </w:rPr>
              <w:t>Brindisi</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GPU WITH OPERATOR (PER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142,73</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ASU WITH OPERATOR (PER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178,46</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TRACTOR WITH OPERATOR (PER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108,94</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FORKLIFT WITH OPERATOR (PER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62,33</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PAX STEPS WITH OPERATOR (PER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115,80</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CAR (”FIORINO” MODEL) WITH DRIVER (KM)</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1,04</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CAR (”FIORINO MODEL) WITH DRIVER (HOUR/FRACTION)</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53,78</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CONVEYOR BELT (PER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13,44</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CARGO LOADER WITH OPERATOR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154,42</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TOILET SERVICE CART WITH OPERATOR (FIRST HALF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53,75</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TOILET SERVICE CART WITH OPERATOR (NEXT FRACTIONS)</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80,65</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DRINKING WATER SERVICE CART WITH OPERATOR (FIRST HALF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53,75</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DRINKING WATER SERVICE CART WITH OPERATOR (NEXT HALF HOUR)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80,65</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JACK</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18,30</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BAGGAGE CART</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1,70</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BALLAST IN BAGS (PER BAG KG.25)</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2,38</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PUSH-BACK WITH OPERATOR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197,38</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EMPLOYER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31,68</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SKILLED WORKER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24,17</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GENERAL WORKER</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18,95</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DE-ICING</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 xml:space="preserve">USED LIQUID -  (DE-ICING) PER LT </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lang w:val="en-GB"/>
              </w:rPr>
            </w:pPr>
            <w:r>
              <w:rPr>
                <w:rFonts w:ascii="Arial" w:hAnsi="Arial" w:cs="Arial"/>
                <w:sz w:val="18"/>
                <w:szCs w:val="18"/>
                <w:lang w:val="en-GB"/>
              </w:rPr>
              <w:t>CATERING TURN AROUND</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rPr>
            </w:pPr>
            <w:r>
              <w:rPr>
                <w:rFonts w:ascii="Arial" w:hAnsi="Arial" w:cs="Arial"/>
                <w:sz w:val="18"/>
                <w:szCs w:val="18"/>
              </w:rPr>
              <w:t>172,14</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rPr>
            </w:pPr>
            <w:r>
              <w:rPr>
                <w:rFonts w:ascii="Arial" w:hAnsi="Arial" w:cs="Arial"/>
                <w:sz w:val="18"/>
                <w:szCs w:val="18"/>
              </w:rPr>
              <w:t xml:space="preserve">AMBULIFTH + OPERATOR </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rPr>
            </w:pPr>
            <w:r>
              <w:rPr>
                <w:rFonts w:ascii="Arial" w:hAnsi="Arial" w:cs="Arial"/>
                <w:sz w:val="18"/>
                <w:szCs w:val="18"/>
              </w:rPr>
              <w:t>64,65</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rPr>
            </w:pPr>
            <w:r>
              <w:rPr>
                <w:rFonts w:ascii="Arial" w:hAnsi="Arial" w:cs="Arial"/>
                <w:sz w:val="18"/>
                <w:szCs w:val="18"/>
              </w:rPr>
              <w:t>BUS INTERPISTA – a corsa – dalle  08h00 alle 21h00</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rPr>
            </w:pPr>
            <w:r>
              <w:rPr>
                <w:rFonts w:ascii="Arial" w:hAnsi="Arial" w:cs="Arial"/>
                <w:sz w:val="18"/>
                <w:szCs w:val="18"/>
              </w:rPr>
              <w:t>//////////////</w:t>
            </w:r>
          </w:p>
        </w:tc>
      </w:tr>
      <w:tr w:rsidR="00FD0587">
        <w:tc>
          <w:tcPr>
            <w:tcW w:w="6396" w:type="dxa"/>
            <w:tcBorders>
              <w:left w:val="single" w:sz="4" w:space="0" w:color="000000"/>
              <w:bottom w:val="single" w:sz="4" w:space="0" w:color="000000"/>
            </w:tcBorders>
            <w:vAlign w:val="center"/>
          </w:tcPr>
          <w:p w:rsidR="00FD0587" w:rsidRDefault="00FD0587">
            <w:pPr>
              <w:snapToGrid w:val="0"/>
              <w:rPr>
                <w:rFonts w:ascii="Arial" w:hAnsi="Arial" w:cs="Arial"/>
                <w:sz w:val="18"/>
                <w:szCs w:val="18"/>
              </w:rPr>
            </w:pPr>
            <w:r>
              <w:rPr>
                <w:rFonts w:ascii="Arial" w:hAnsi="Arial" w:cs="Arial"/>
                <w:sz w:val="18"/>
                <w:szCs w:val="18"/>
              </w:rPr>
              <w:t>BUS INTERPISTA – a corsa – dalle  21h01 alle 07h59</w:t>
            </w:r>
          </w:p>
        </w:tc>
        <w:tc>
          <w:tcPr>
            <w:tcW w:w="1188" w:type="dxa"/>
            <w:tcBorders>
              <w:left w:val="single" w:sz="4" w:space="0" w:color="000000"/>
              <w:bottom w:val="single" w:sz="4" w:space="0" w:color="000000"/>
              <w:right w:val="single" w:sz="4" w:space="0" w:color="000000"/>
            </w:tcBorders>
            <w:vAlign w:val="center"/>
          </w:tcPr>
          <w:p w:rsidR="00FD0587" w:rsidRDefault="00FD0587">
            <w:pPr>
              <w:snapToGrid w:val="0"/>
              <w:jc w:val="right"/>
              <w:rPr>
                <w:rFonts w:ascii="Arial" w:hAnsi="Arial" w:cs="Arial"/>
                <w:sz w:val="18"/>
                <w:szCs w:val="18"/>
                <w:lang w:val="en-GB"/>
              </w:rPr>
            </w:pPr>
            <w:r>
              <w:rPr>
                <w:rFonts w:ascii="Arial" w:hAnsi="Arial" w:cs="Arial"/>
                <w:sz w:val="18"/>
                <w:szCs w:val="18"/>
                <w:lang w:val="en-GB"/>
              </w:rPr>
              <w:t>/////////////</w:t>
            </w:r>
          </w:p>
        </w:tc>
      </w:tr>
    </w:tbl>
    <w:p w:rsidR="009958A7" w:rsidRDefault="009958A7">
      <w:pPr>
        <w:pStyle w:val="Titolo8"/>
        <w:rPr>
          <w:rFonts w:ascii="Arial" w:hAnsi="Arial" w:cs="Arial"/>
          <w:sz w:val="18"/>
          <w:szCs w:val="18"/>
          <w:lang w:val="en-GB"/>
        </w:rPr>
      </w:pPr>
    </w:p>
    <w:tbl>
      <w:tblPr>
        <w:tblW w:w="0" w:type="auto"/>
        <w:tblInd w:w="70" w:type="dxa"/>
        <w:tblLayout w:type="fixed"/>
        <w:tblCellMar>
          <w:left w:w="70" w:type="dxa"/>
          <w:right w:w="70" w:type="dxa"/>
        </w:tblCellMar>
        <w:tblLook w:val="0000"/>
      </w:tblPr>
      <w:tblGrid>
        <w:gridCol w:w="7020"/>
        <w:gridCol w:w="1420"/>
      </w:tblGrid>
      <w:tr w:rsidR="009958A7">
        <w:tc>
          <w:tcPr>
            <w:tcW w:w="7020" w:type="dxa"/>
            <w:tcBorders>
              <w:top w:val="single" w:sz="4" w:space="0" w:color="000000"/>
              <w:left w:val="single" w:sz="4" w:space="0" w:color="000000"/>
              <w:bottom w:val="single" w:sz="4" w:space="0" w:color="000000"/>
            </w:tcBorders>
          </w:tcPr>
          <w:p w:rsidR="009958A7" w:rsidRDefault="009958A7">
            <w:pPr>
              <w:snapToGrid w:val="0"/>
              <w:rPr>
                <w:rFonts w:ascii="Arial" w:hAnsi="Arial" w:cs="Arial"/>
                <w:sz w:val="18"/>
                <w:szCs w:val="18"/>
                <w:lang w:val="en-GB"/>
              </w:rPr>
            </w:pPr>
            <w:r>
              <w:rPr>
                <w:rFonts w:ascii="Arial" w:hAnsi="Arial" w:cs="Arial"/>
                <w:b/>
                <w:bCs/>
                <w:sz w:val="18"/>
                <w:szCs w:val="18"/>
                <w:lang w:val="en-GB"/>
              </w:rPr>
              <w:t xml:space="preserve">DELIVERY OF LOST </w:t>
            </w:r>
            <w:r>
              <w:rPr>
                <w:rFonts w:ascii="Arial" w:hAnsi="Arial" w:cs="Arial"/>
                <w:sz w:val="18"/>
                <w:szCs w:val="18"/>
                <w:lang w:val="en-GB"/>
              </w:rPr>
              <w:t>-  per baggage *</w:t>
            </w:r>
          </w:p>
          <w:p w:rsidR="009958A7" w:rsidRDefault="009958A7">
            <w:pPr>
              <w:rPr>
                <w:rFonts w:ascii="Arial" w:hAnsi="Arial" w:cs="Arial"/>
                <w:sz w:val="18"/>
                <w:szCs w:val="18"/>
                <w:lang w:val="en-GB"/>
              </w:rPr>
            </w:pPr>
            <w:r>
              <w:rPr>
                <w:rFonts w:ascii="Arial" w:hAnsi="Arial" w:cs="Arial"/>
                <w:sz w:val="18"/>
                <w:szCs w:val="18"/>
                <w:lang w:val="en-GB"/>
              </w:rPr>
              <w:t>City of  Brindisi (apt Brindisi)</w:t>
            </w:r>
          </w:p>
        </w:tc>
        <w:tc>
          <w:tcPr>
            <w:tcW w:w="1420" w:type="dxa"/>
            <w:tcBorders>
              <w:top w:val="single" w:sz="4" w:space="0" w:color="000000"/>
              <w:left w:val="single" w:sz="4" w:space="0" w:color="000000"/>
              <w:bottom w:val="single" w:sz="4" w:space="0" w:color="000000"/>
              <w:right w:val="single" w:sz="4" w:space="0" w:color="000000"/>
            </w:tcBorders>
          </w:tcPr>
          <w:p w:rsidR="009958A7" w:rsidRDefault="009958A7">
            <w:pPr>
              <w:snapToGrid w:val="0"/>
              <w:jc w:val="right"/>
              <w:rPr>
                <w:rFonts w:ascii="Arial" w:hAnsi="Arial" w:cs="Arial"/>
                <w:sz w:val="18"/>
                <w:szCs w:val="18"/>
                <w:lang w:val="en-GB"/>
              </w:rPr>
            </w:pPr>
            <w:r>
              <w:rPr>
                <w:rFonts w:ascii="Arial" w:hAnsi="Arial" w:cs="Arial"/>
                <w:sz w:val="18"/>
                <w:szCs w:val="18"/>
                <w:lang w:val="en-GB"/>
              </w:rPr>
              <w:t xml:space="preserve">8,13 </w:t>
            </w:r>
          </w:p>
        </w:tc>
      </w:tr>
      <w:tr w:rsidR="009958A7">
        <w:tc>
          <w:tcPr>
            <w:tcW w:w="7020" w:type="dxa"/>
            <w:tcBorders>
              <w:left w:val="single" w:sz="4" w:space="0" w:color="000000"/>
              <w:bottom w:val="single" w:sz="4" w:space="0" w:color="000000"/>
            </w:tcBorders>
          </w:tcPr>
          <w:p w:rsidR="009958A7" w:rsidRDefault="009958A7">
            <w:pPr>
              <w:snapToGrid w:val="0"/>
              <w:rPr>
                <w:rFonts w:ascii="Arial" w:hAnsi="Arial" w:cs="Arial"/>
                <w:sz w:val="18"/>
                <w:szCs w:val="18"/>
                <w:lang w:val="en-GB"/>
              </w:rPr>
            </w:pPr>
            <w:r>
              <w:rPr>
                <w:rFonts w:ascii="Arial" w:hAnsi="Arial" w:cs="Arial"/>
                <w:b/>
                <w:bCs/>
                <w:sz w:val="18"/>
                <w:szCs w:val="18"/>
                <w:lang w:val="en-GB"/>
              </w:rPr>
              <w:t xml:space="preserve">DELIVERY OF LOST </w:t>
            </w:r>
            <w:r>
              <w:rPr>
                <w:rFonts w:ascii="Arial" w:hAnsi="Arial" w:cs="Arial"/>
                <w:sz w:val="18"/>
                <w:szCs w:val="18"/>
                <w:lang w:val="en-GB"/>
              </w:rPr>
              <w:t>-  per baggage *</w:t>
            </w:r>
          </w:p>
        </w:tc>
        <w:tc>
          <w:tcPr>
            <w:tcW w:w="1420" w:type="dxa"/>
            <w:tcBorders>
              <w:left w:val="single" w:sz="4" w:space="0" w:color="000000"/>
              <w:bottom w:val="single" w:sz="4" w:space="0" w:color="000000"/>
              <w:right w:val="single" w:sz="4" w:space="0" w:color="000000"/>
            </w:tcBorders>
          </w:tcPr>
          <w:p w:rsidR="009958A7" w:rsidRDefault="009958A7">
            <w:pPr>
              <w:snapToGrid w:val="0"/>
              <w:jc w:val="right"/>
              <w:rPr>
                <w:rFonts w:ascii="Arial" w:hAnsi="Arial" w:cs="Arial"/>
                <w:sz w:val="18"/>
                <w:szCs w:val="18"/>
                <w:lang w:val="en-GB"/>
              </w:rPr>
            </w:pPr>
            <w:r>
              <w:rPr>
                <w:rFonts w:ascii="Arial" w:hAnsi="Arial" w:cs="Arial"/>
                <w:sz w:val="18"/>
                <w:szCs w:val="18"/>
                <w:lang w:val="en-GB"/>
              </w:rPr>
              <w:t>0,34/Km.</w:t>
            </w:r>
          </w:p>
        </w:tc>
      </w:tr>
    </w:tbl>
    <w:p w:rsidR="009958A7" w:rsidRDefault="009958A7">
      <w:pPr>
        <w:ind w:left="360"/>
        <w:rPr>
          <w:rFonts w:ascii="Arial" w:hAnsi="Arial" w:cs="Arial"/>
          <w:sz w:val="18"/>
          <w:szCs w:val="18"/>
          <w:lang w:val="en-GB"/>
        </w:rPr>
      </w:pPr>
      <w:r>
        <w:rPr>
          <w:rFonts w:ascii="Arial" w:hAnsi="Arial" w:cs="Arial"/>
          <w:sz w:val="18"/>
          <w:szCs w:val="18"/>
          <w:lang w:val="en-GB"/>
        </w:rPr>
        <w:t>* 15% increase on holidays</w:t>
      </w:r>
    </w:p>
    <w:p w:rsidR="009958A7" w:rsidRDefault="009958A7">
      <w:pPr>
        <w:numPr>
          <w:ilvl w:val="0"/>
          <w:numId w:val="34"/>
        </w:numPr>
        <w:tabs>
          <w:tab w:val="left" w:pos="720"/>
        </w:tabs>
        <w:rPr>
          <w:rFonts w:ascii="Arial" w:hAnsi="Arial" w:cs="Arial"/>
          <w:sz w:val="18"/>
          <w:szCs w:val="18"/>
          <w:lang w:val="en-GB"/>
        </w:rPr>
      </w:pPr>
      <w:r>
        <w:rPr>
          <w:rFonts w:ascii="Arial" w:hAnsi="Arial" w:cs="Arial"/>
          <w:sz w:val="18"/>
          <w:szCs w:val="18"/>
          <w:lang w:val="en-GB"/>
        </w:rPr>
        <w:t xml:space="preserve">De-icing not available for Brindisi  </w:t>
      </w:r>
    </w:p>
    <w:p w:rsidR="009958A7" w:rsidRDefault="009958A7" w:rsidP="00760690">
      <w:pPr>
        <w:ind w:left="360"/>
        <w:rPr>
          <w:rFonts w:ascii="Arial" w:hAnsi="Arial" w:cs="Arial"/>
          <w:sz w:val="18"/>
          <w:szCs w:val="18"/>
          <w:lang w:val="en-GB"/>
        </w:rPr>
      </w:pPr>
    </w:p>
    <w:p w:rsidR="009958A7" w:rsidRDefault="009958A7">
      <w:pPr>
        <w:rPr>
          <w:rFonts w:ascii="Arial" w:hAnsi="Arial" w:cs="Arial"/>
          <w:lang w:val="en-GB"/>
        </w:rPr>
      </w:pPr>
    </w:p>
    <w:p w:rsidR="009958A7" w:rsidRDefault="00FD0587">
      <w:pPr>
        <w:pStyle w:val="Titolo3"/>
        <w:rPr>
          <w:lang w:val="en-GB"/>
        </w:rPr>
      </w:pPr>
      <w:r>
        <w:rPr>
          <w:lang w:val="en-GB"/>
        </w:rPr>
        <w:br w:type="page"/>
      </w:r>
      <w:r w:rsidR="009958A7">
        <w:rPr>
          <w:lang w:val="en-GB"/>
        </w:rPr>
        <w:lastRenderedPageBreak/>
        <w:t xml:space="preserve">AIRPORT FEES </w:t>
      </w:r>
    </w:p>
    <w:tbl>
      <w:tblPr>
        <w:tblW w:w="0" w:type="auto"/>
        <w:tblInd w:w="-7" w:type="dxa"/>
        <w:tblLayout w:type="fixed"/>
        <w:tblCellMar>
          <w:left w:w="30" w:type="dxa"/>
          <w:right w:w="30" w:type="dxa"/>
        </w:tblCellMar>
        <w:tblLook w:val="0000"/>
      </w:tblPr>
      <w:tblGrid>
        <w:gridCol w:w="5790"/>
        <w:gridCol w:w="1080"/>
      </w:tblGrid>
      <w:tr w:rsidR="00FD0587" w:rsidTr="000514FA">
        <w:trPr>
          <w:trHeight w:val="264"/>
        </w:trPr>
        <w:tc>
          <w:tcPr>
            <w:tcW w:w="5790" w:type="dxa"/>
            <w:tcBorders>
              <w:top w:val="single" w:sz="4" w:space="0" w:color="000000"/>
              <w:left w:val="single" w:sz="4" w:space="0" w:color="000000"/>
              <w:bottom w:val="single" w:sz="8" w:space="0" w:color="000000"/>
            </w:tcBorders>
          </w:tcPr>
          <w:p w:rsidR="00FD0587" w:rsidRDefault="00FD0587">
            <w:pPr>
              <w:keepNext/>
              <w:autoSpaceDE w:val="0"/>
              <w:snapToGrid w:val="0"/>
              <w:jc w:val="center"/>
              <w:rPr>
                <w:rFonts w:ascii="Arial" w:hAnsi="Arial" w:cs="Arial"/>
                <w:b/>
                <w:bCs/>
                <w:color w:val="000000"/>
                <w:sz w:val="18"/>
                <w:szCs w:val="20"/>
                <w:lang w:val="en-GB"/>
              </w:rPr>
            </w:pPr>
          </w:p>
          <w:p w:rsidR="00FD0587" w:rsidRDefault="00FD0587">
            <w:pPr>
              <w:keepNext/>
              <w:autoSpaceDE w:val="0"/>
              <w:jc w:val="center"/>
              <w:rPr>
                <w:rFonts w:ascii="Arial" w:hAnsi="Arial" w:cs="Arial"/>
                <w:b/>
                <w:bCs/>
                <w:color w:val="000000"/>
                <w:sz w:val="18"/>
                <w:szCs w:val="20"/>
                <w:lang w:val="en-GB"/>
              </w:rPr>
            </w:pPr>
            <w:r>
              <w:rPr>
                <w:rFonts w:ascii="Arial" w:hAnsi="Arial" w:cs="Arial"/>
                <w:b/>
                <w:bCs/>
                <w:color w:val="000000"/>
                <w:sz w:val="18"/>
                <w:szCs w:val="20"/>
                <w:lang w:val="en-GB"/>
              </w:rPr>
              <w:t>Services</w:t>
            </w:r>
          </w:p>
        </w:tc>
        <w:tc>
          <w:tcPr>
            <w:tcW w:w="1080" w:type="dxa"/>
            <w:tcBorders>
              <w:top w:val="single" w:sz="4" w:space="0" w:color="000000"/>
              <w:left w:val="single" w:sz="4" w:space="0" w:color="000000"/>
              <w:bottom w:val="single" w:sz="8" w:space="0" w:color="000000"/>
              <w:right w:val="single" w:sz="4" w:space="0" w:color="auto"/>
            </w:tcBorders>
          </w:tcPr>
          <w:p w:rsidR="00FD0587" w:rsidRDefault="00FD0587">
            <w:pPr>
              <w:keepNext/>
              <w:snapToGrid w:val="0"/>
              <w:jc w:val="center"/>
              <w:rPr>
                <w:rFonts w:ascii="Arial" w:hAnsi="Arial" w:cs="Arial"/>
                <w:b/>
                <w:bCs/>
                <w:sz w:val="18"/>
              </w:rPr>
            </w:pPr>
            <w:r>
              <w:rPr>
                <w:rFonts w:ascii="Arial" w:hAnsi="Arial" w:cs="Arial"/>
                <w:b/>
                <w:bCs/>
                <w:sz w:val="18"/>
              </w:rPr>
              <w:t>EURO</w:t>
            </w:r>
          </w:p>
          <w:p w:rsidR="00FD0587" w:rsidRDefault="00FD0587">
            <w:pPr>
              <w:keepNext/>
              <w:jc w:val="center"/>
              <w:rPr>
                <w:rFonts w:ascii="Arial" w:hAnsi="Arial" w:cs="Arial"/>
                <w:b/>
                <w:bCs/>
                <w:sz w:val="18"/>
              </w:rPr>
            </w:pPr>
            <w:r>
              <w:rPr>
                <w:rFonts w:ascii="Arial" w:hAnsi="Arial" w:cs="Arial"/>
                <w:b/>
                <w:bCs/>
                <w:sz w:val="18"/>
              </w:rPr>
              <w:t>BRINDISI</w:t>
            </w:r>
          </w:p>
        </w:tc>
      </w:tr>
      <w:tr w:rsidR="00FD0587" w:rsidTr="000514FA">
        <w:trPr>
          <w:trHeight w:val="250"/>
        </w:trPr>
        <w:tc>
          <w:tcPr>
            <w:tcW w:w="5790" w:type="dxa"/>
            <w:tcBorders>
              <w:left w:val="single" w:sz="4" w:space="0" w:color="000000"/>
              <w:bottom w:val="single" w:sz="4" w:space="0" w:color="000000"/>
            </w:tcBorders>
          </w:tcPr>
          <w:p w:rsidR="00FD0587" w:rsidRDefault="00FD0587">
            <w:pPr>
              <w:keepNext/>
              <w:autoSpaceDE w:val="0"/>
              <w:snapToGrid w:val="0"/>
              <w:jc w:val="both"/>
              <w:rPr>
                <w:rFonts w:ascii="Arial" w:hAnsi="Arial" w:cs="Arial"/>
                <w:color w:val="000000"/>
                <w:sz w:val="18"/>
                <w:szCs w:val="20"/>
                <w:lang w:val="en-GB"/>
              </w:rPr>
            </w:pPr>
            <w:r>
              <w:rPr>
                <w:rFonts w:ascii="Arial" w:hAnsi="Arial" w:cs="Arial"/>
                <w:color w:val="000000"/>
                <w:sz w:val="18"/>
                <w:szCs w:val="20"/>
                <w:lang w:val="en-GB"/>
              </w:rPr>
              <w:t>Passengers boarding tax –   E.U. flights</w:t>
            </w:r>
          </w:p>
        </w:tc>
        <w:tc>
          <w:tcPr>
            <w:tcW w:w="1080" w:type="dxa"/>
            <w:tcBorders>
              <w:left w:val="single" w:sz="4" w:space="0" w:color="000000"/>
              <w:bottom w:val="single" w:sz="4" w:space="0" w:color="000000"/>
              <w:right w:val="single" w:sz="4" w:space="0" w:color="auto"/>
            </w:tcBorders>
          </w:tcPr>
          <w:p w:rsidR="00FD0587" w:rsidRDefault="00FD0587">
            <w:pPr>
              <w:keepNext/>
              <w:autoSpaceDE w:val="0"/>
              <w:snapToGrid w:val="0"/>
              <w:jc w:val="right"/>
              <w:rPr>
                <w:rFonts w:ascii="Arial" w:hAnsi="Arial" w:cs="Arial"/>
                <w:color w:val="000000"/>
                <w:sz w:val="18"/>
                <w:szCs w:val="20"/>
                <w:lang w:val="en-GB"/>
              </w:rPr>
            </w:pPr>
            <w:r>
              <w:rPr>
                <w:rFonts w:ascii="Arial" w:hAnsi="Arial" w:cs="Arial"/>
                <w:color w:val="000000"/>
                <w:sz w:val="18"/>
                <w:szCs w:val="20"/>
                <w:lang w:val="en-GB"/>
              </w:rPr>
              <w:t>3,81</w:t>
            </w:r>
          </w:p>
        </w:tc>
      </w:tr>
      <w:tr w:rsidR="00FD0587" w:rsidTr="000514FA">
        <w:trPr>
          <w:trHeight w:val="250"/>
        </w:trPr>
        <w:tc>
          <w:tcPr>
            <w:tcW w:w="5790" w:type="dxa"/>
            <w:tcBorders>
              <w:left w:val="single" w:sz="4" w:space="0" w:color="000000"/>
              <w:bottom w:val="single" w:sz="4" w:space="0" w:color="000000"/>
            </w:tcBorders>
          </w:tcPr>
          <w:p w:rsidR="00FD0587" w:rsidRDefault="00FD0587">
            <w:pPr>
              <w:keepNext/>
              <w:autoSpaceDE w:val="0"/>
              <w:snapToGrid w:val="0"/>
              <w:jc w:val="both"/>
              <w:rPr>
                <w:rFonts w:ascii="Arial" w:hAnsi="Arial" w:cs="Arial"/>
                <w:color w:val="000000"/>
                <w:sz w:val="18"/>
                <w:szCs w:val="20"/>
                <w:lang w:val="en-GB"/>
              </w:rPr>
            </w:pPr>
            <w:r>
              <w:rPr>
                <w:rFonts w:ascii="Arial" w:hAnsi="Arial" w:cs="Arial"/>
                <w:color w:val="000000"/>
                <w:sz w:val="18"/>
                <w:szCs w:val="20"/>
                <w:lang w:val="en-GB"/>
              </w:rPr>
              <w:t>Passengers boarding tax –   extra E.U. flights</w:t>
            </w:r>
          </w:p>
        </w:tc>
        <w:tc>
          <w:tcPr>
            <w:tcW w:w="1080" w:type="dxa"/>
            <w:tcBorders>
              <w:left w:val="single" w:sz="4" w:space="0" w:color="000000"/>
              <w:bottom w:val="single" w:sz="4" w:space="0" w:color="000000"/>
              <w:right w:val="single" w:sz="4" w:space="0" w:color="auto"/>
            </w:tcBorders>
          </w:tcPr>
          <w:p w:rsidR="00FD0587" w:rsidRDefault="00FD0587">
            <w:pPr>
              <w:keepNext/>
              <w:autoSpaceDE w:val="0"/>
              <w:snapToGrid w:val="0"/>
              <w:jc w:val="right"/>
              <w:rPr>
                <w:rFonts w:ascii="Arial" w:hAnsi="Arial" w:cs="Arial"/>
                <w:color w:val="000000"/>
                <w:sz w:val="18"/>
                <w:szCs w:val="20"/>
                <w:lang w:val="en-GB"/>
              </w:rPr>
            </w:pPr>
            <w:r>
              <w:rPr>
                <w:rFonts w:ascii="Arial" w:hAnsi="Arial" w:cs="Arial"/>
                <w:color w:val="000000"/>
                <w:sz w:val="18"/>
                <w:szCs w:val="20"/>
                <w:lang w:val="en-GB"/>
              </w:rPr>
              <w:t>7,54</w:t>
            </w:r>
          </w:p>
        </w:tc>
      </w:tr>
      <w:tr w:rsidR="00FD0587" w:rsidTr="000514FA">
        <w:trPr>
          <w:trHeight w:val="250"/>
        </w:trPr>
        <w:tc>
          <w:tcPr>
            <w:tcW w:w="5790" w:type="dxa"/>
            <w:tcBorders>
              <w:left w:val="single" w:sz="4" w:space="0" w:color="000000"/>
              <w:bottom w:val="single" w:sz="4" w:space="0" w:color="000000"/>
            </w:tcBorders>
          </w:tcPr>
          <w:p w:rsidR="00FD0587" w:rsidRDefault="00FD0587">
            <w:pPr>
              <w:keepNext/>
              <w:autoSpaceDE w:val="0"/>
              <w:snapToGrid w:val="0"/>
              <w:jc w:val="both"/>
              <w:rPr>
                <w:rFonts w:ascii="Arial" w:hAnsi="Arial" w:cs="Arial"/>
                <w:color w:val="000000"/>
                <w:sz w:val="18"/>
                <w:szCs w:val="20"/>
                <w:lang w:val="en-GB"/>
              </w:rPr>
            </w:pPr>
            <w:r>
              <w:rPr>
                <w:rFonts w:ascii="Arial" w:hAnsi="Arial" w:cs="Arial"/>
                <w:color w:val="000000"/>
                <w:sz w:val="18"/>
                <w:szCs w:val="20"/>
                <w:lang w:val="en-GB"/>
              </w:rPr>
              <w:t>CHD Passengers 2-12 yrs boarding tax – E.U. flights</w:t>
            </w:r>
          </w:p>
        </w:tc>
        <w:tc>
          <w:tcPr>
            <w:tcW w:w="1080" w:type="dxa"/>
            <w:tcBorders>
              <w:left w:val="single" w:sz="4" w:space="0" w:color="000000"/>
              <w:bottom w:val="single" w:sz="4" w:space="0" w:color="000000"/>
              <w:right w:val="single" w:sz="4" w:space="0" w:color="auto"/>
            </w:tcBorders>
          </w:tcPr>
          <w:p w:rsidR="00FD0587" w:rsidRDefault="00FD0587">
            <w:pPr>
              <w:keepNext/>
              <w:autoSpaceDE w:val="0"/>
              <w:snapToGrid w:val="0"/>
              <w:jc w:val="right"/>
              <w:rPr>
                <w:rFonts w:ascii="Arial" w:hAnsi="Arial" w:cs="Arial"/>
                <w:color w:val="000000"/>
                <w:sz w:val="18"/>
                <w:szCs w:val="20"/>
                <w:lang w:val="en-GB"/>
              </w:rPr>
            </w:pPr>
            <w:r>
              <w:rPr>
                <w:rFonts w:ascii="Arial" w:hAnsi="Arial" w:cs="Arial"/>
                <w:color w:val="000000"/>
                <w:sz w:val="18"/>
                <w:szCs w:val="20"/>
                <w:lang w:val="en-GB"/>
              </w:rPr>
              <w:t>1,91</w:t>
            </w:r>
          </w:p>
        </w:tc>
      </w:tr>
      <w:tr w:rsidR="00FD0587" w:rsidTr="000514FA">
        <w:trPr>
          <w:trHeight w:val="250"/>
        </w:trPr>
        <w:tc>
          <w:tcPr>
            <w:tcW w:w="5790" w:type="dxa"/>
            <w:tcBorders>
              <w:left w:val="single" w:sz="4" w:space="0" w:color="000000"/>
              <w:bottom w:val="single" w:sz="4" w:space="0" w:color="000000"/>
            </w:tcBorders>
          </w:tcPr>
          <w:p w:rsidR="00FD0587" w:rsidRDefault="00FD0587">
            <w:pPr>
              <w:keepNext/>
              <w:autoSpaceDE w:val="0"/>
              <w:snapToGrid w:val="0"/>
              <w:jc w:val="both"/>
              <w:rPr>
                <w:rFonts w:ascii="Arial" w:hAnsi="Arial" w:cs="Arial"/>
                <w:color w:val="000000"/>
                <w:sz w:val="18"/>
                <w:szCs w:val="20"/>
                <w:lang w:val="en-GB"/>
              </w:rPr>
            </w:pPr>
            <w:r>
              <w:rPr>
                <w:rFonts w:ascii="Arial" w:hAnsi="Arial" w:cs="Arial"/>
                <w:color w:val="000000"/>
                <w:sz w:val="18"/>
                <w:szCs w:val="20"/>
                <w:lang w:val="en-GB"/>
              </w:rPr>
              <w:t>CHD Passengers 2-12 yrs boarding tax – extra  E.U. flights</w:t>
            </w:r>
          </w:p>
        </w:tc>
        <w:tc>
          <w:tcPr>
            <w:tcW w:w="1080" w:type="dxa"/>
            <w:tcBorders>
              <w:left w:val="single" w:sz="4" w:space="0" w:color="000000"/>
              <w:bottom w:val="single" w:sz="4" w:space="0" w:color="000000"/>
              <w:right w:val="single" w:sz="4" w:space="0" w:color="auto"/>
            </w:tcBorders>
          </w:tcPr>
          <w:p w:rsidR="00FD0587" w:rsidRDefault="00FD0587">
            <w:pPr>
              <w:keepNext/>
              <w:autoSpaceDE w:val="0"/>
              <w:snapToGrid w:val="0"/>
              <w:jc w:val="right"/>
              <w:rPr>
                <w:rFonts w:ascii="Arial" w:hAnsi="Arial" w:cs="Arial"/>
                <w:color w:val="000000"/>
                <w:sz w:val="18"/>
                <w:szCs w:val="20"/>
                <w:lang w:val="en-GB"/>
              </w:rPr>
            </w:pPr>
            <w:r>
              <w:rPr>
                <w:rFonts w:ascii="Arial" w:hAnsi="Arial" w:cs="Arial"/>
                <w:color w:val="000000"/>
                <w:sz w:val="18"/>
                <w:szCs w:val="20"/>
                <w:lang w:val="en-GB"/>
              </w:rPr>
              <w:t>3,77</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CHD Passengers 0-2 yrs boarding tax (U.E. and extra U.E. flights)</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free</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Landing tax:   E.U. flights – per ton of MTOW &lt;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0,83</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Landing tax:   E.U. flights – per ton of MTOW &gt;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2,45</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Takeoff tax:   E.U. flights – per ton of MTOW &lt;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0,83</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Takeoff tax:   E.U. flights – per ton of MTOW &gt;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2,45</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Landing tax:  extra  E.U. flights – per ton of MTOW &lt;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1,96</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Landing tax:  extra E.U. flights – per ton of MTOW &gt;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2,45</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Takeoff tax:  extra E.U. flights – per ton of MTOW &lt;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1,96</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Takeoff tax:  extra E.U. flights – per ton of MTOW &gt; 25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2,45</w:t>
            </w:r>
          </w:p>
        </w:tc>
      </w:tr>
      <w:tr w:rsidR="008F51B2" w:rsidTr="000514FA">
        <w:trPr>
          <w:trHeight w:val="250"/>
        </w:trPr>
        <w:tc>
          <w:tcPr>
            <w:tcW w:w="5790" w:type="dxa"/>
            <w:tcBorders>
              <w:left w:val="single" w:sz="4" w:space="0" w:color="000000"/>
              <w:bottom w:val="single" w:sz="4" w:space="0" w:color="000000"/>
            </w:tcBorders>
          </w:tcPr>
          <w:p w:rsidR="008F51B2" w:rsidRDefault="008F51B2">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Waste disposal tax: extra E.U. flights – per turnaround</w:t>
            </w:r>
          </w:p>
        </w:tc>
        <w:tc>
          <w:tcPr>
            <w:tcW w:w="1080" w:type="dxa"/>
            <w:tcBorders>
              <w:left w:val="single" w:sz="4" w:space="0" w:color="000000"/>
              <w:bottom w:val="single" w:sz="4" w:space="0" w:color="000000"/>
              <w:right w:val="single" w:sz="4" w:space="0" w:color="auto"/>
            </w:tcBorders>
          </w:tcPr>
          <w:p w:rsidR="008F51B2" w:rsidRDefault="008F51B2">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2</w:t>
            </w:r>
            <w:r w:rsidR="00196E4D">
              <w:rPr>
                <w:rFonts w:ascii="Arial" w:hAnsi="Arial" w:cs="Arial"/>
                <w:color w:val="000000"/>
                <w:sz w:val="18"/>
                <w:szCs w:val="20"/>
                <w:lang w:val="en-GB"/>
              </w:rPr>
              <w:t>5</w:t>
            </w:r>
            <w:r>
              <w:rPr>
                <w:rFonts w:ascii="Arial" w:hAnsi="Arial" w:cs="Arial"/>
                <w:color w:val="000000"/>
                <w:sz w:val="18"/>
                <w:szCs w:val="20"/>
                <w:lang w:val="en-GB"/>
              </w:rPr>
              <w:t>,00</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color w:val="000000"/>
                <w:sz w:val="18"/>
                <w:szCs w:val="20"/>
                <w:lang w:val="en-GB"/>
              </w:rPr>
            </w:pPr>
            <w:r>
              <w:rPr>
                <w:rFonts w:ascii="Arial" w:hAnsi="Arial" w:cs="Arial"/>
                <w:color w:val="000000"/>
                <w:sz w:val="18"/>
                <w:szCs w:val="20"/>
                <w:lang w:val="en-GB"/>
              </w:rPr>
              <w:t>Parking per hour/ton of MTOW (first 2 hours free)</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0,07</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sz w:val="18"/>
                <w:szCs w:val="20"/>
                <w:lang w:val="en-GB"/>
              </w:rPr>
            </w:pPr>
            <w:r>
              <w:rPr>
                <w:rFonts w:ascii="Arial" w:hAnsi="Arial" w:cs="Arial"/>
                <w:sz w:val="18"/>
                <w:szCs w:val="20"/>
                <w:lang w:val="en-GB"/>
              </w:rPr>
              <w:t>Freight load/unload tax – per Kg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0,02</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sz w:val="18"/>
                <w:szCs w:val="20"/>
                <w:lang w:val="en-GB"/>
              </w:rPr>
            </w:pPr>
            <w:r>
              <w:rPr>
                <w:rFonts w:ascii="Arial" w:hAnsi="Arial" w:cs="Arial"/>
                <w:sz w:val="18"/>
                <w:szCs w:val="20"/>
                <w:lang w:val="en-GB"/>
              </w:rPr>
              <w:t xml:space="preserve">Passengers security tax – per pax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1,81</w:t>
            </w:r>
          </w:p>
        </w:tc>
      </w:tr>
      <w:tr w:rsidR="00FD0587" w:rsidTr="000514FA">
        <w:trPr>
          <w:trHeight w:val="250"/>
        </w:trPr>
        <w:tc>
          <w:tcPr>
            <w:tcW w:w="5790" w:type="dxa"/>
            <w:tcBorders>
              <w:left w:val="single" w:sz="4" w:space="0" w:color="000000"/>
              <w:bottom w:val="single" w:sz="4" w:space="0" w:color="000000"/>
            </w:tcBorders>
          </w:tcPr>
          <w:p w:rsidR="00FD0587" w:rsidRDefault="00FD0587">
            <w:pPr>
              <w:autoSpaceDE w:val="0"/>
              <w:snapToGrid w:val="0"/>
              <w:jc w:val="both"/>
              <w:rPr>
                <w:rFonts w:ascii="Arial" w:hAnsi="Arial" w:cs="Arial"/>
                <w:sz w:val="18"/>
                <w:szCs w:val="20"/>
                <w:lang w:val="en-GB"/>
              </w:rPr>
            </w:pPr>
            <w:r>
              <w:rPr>
                <w:rFonts w:ascii="Arial" w:hAnsi="Arial" w:cs="Arial"/>
                <w:sz w:val="18"/>
                <w:szCs w:val="20"/>
                <w:lang w:val="en-GB"/>
              </w:rPr>
              <w:t xml:space="preserve">Baggage screening – per pax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1,67</w:t>
            </w:r>
          </w:p>
        </w:tc>
      </w:tr>
      <w:tr w:rsidR="00FD0587" w:rsidTr="000514FA">
        <w:trPr>
          <w:trHeight w:val="250"/>
        </w:trPr>
        <w:tc>
          <w:tcPr>
            <w:tcW w:w="5790" w:type="dxa"/>
            <w:tcBorders>
              <w:left w:val="single" w:sz="4" w:space="0" w:color="000000"/>
              <w:bottom w:val="single" w:sz="4" w:space="0" w:color="000000"/>
            </w:tcBorders>
          </w:tcPr>
          <w:p w:rsidR="00FD0587" w:rsidRPr="00FD0587" w:rsidRDefault="00FD0587">
            <w:pPr>
              <w:autoSpaceDE w:val="0"/>
              <w:snapToGrid w:val="0"/>
              <w:jc w:val="both"/>
              <w:rPr>
                <w:rFonts w:ascii="Arial" w:hAnsi="Arial" w:cs="Arial"/>
                <w:sz w:val="18"/>
                <w:szCs w:val="20"/>
                <w:lang w:val="pt-BR"/>
              </w:rPr>
            </w:pPr>
            <w:r w:rsidRPr="00FD0587">
              <w:rPr>
                <w:rFonts w:ascii="Arial" w:hAnsi="Arial" w:cs="Arial"/>
                <w:sz w:val="18"/>
                <w:szCs w:val="20"/>
                <w:lang w:val="pt-BR"/>
              </w:rPr>
              <w:t xml:space="preserve">Local Municipal tax – per pax </w:t>
            </w:r>
          </w:p>
        </w:tc>
        <w:tc>
          <w:tcPr>
            <w:tcW w:w="1080" w:type="dxa"/>
            <w:tcBorders>
              <w:left w:val="single" w:sz="4" w:space="0" w:color="000000"/>
              <w:bottom w:val="single" w:sz="4" w:space="0" w:color="000000"/>
              <w:right w:val="single" w:sz="4" w:space="0" w:color="auto"/>
            </w:tcBorders>
          </w:tcPr>
          <w:p w:rsidR="00FD0587" w:rsidRDefault="00FD0587">
            <w:pPr>
              <w:autoSpaceDE w:val="0"/>
              <w:snapToGrid w:val="0"/>
              <w:jc w:val="right"/>
              <w:rPr>
                <w:rFonts w:ascii="Arial" w:hAnsi="Arial" w:cs="Arial"/>
                <w:color w:val="000000"/>
                <w:sz w:val="18"/>
                <w:szCs w:val="20"/>
                <w:lang w:val="en-GB"/>
              </w:rPr>
            </w:pPr>
            <w:r>
              <w:rPr>
                <w:rFonts w:ascii="Arial" w:hAnsi="Arial" w:cs="Arial"/>
                <w:color w:val="000000"/>
                <w:sz w:val="18"/>
                <w:szCs w:val="20"/>
                <w:lang w:val="en-GB"/>
              </w:rPr>
              <w:t>2,00</w:t>
            </w:r>
          </w:p>
        </w:tc>
      </w:tr>
    </w:tbl>
    <w:p w:rsidR="009958A7" w:rsidRDefault="009958A7">
      <w:pPr>
        <w:rPr>
          <w:rFonts w:ascii="Arial" w:hAnsi="Arial" w:cs="Arial"/>
          <w:sz w:val="20"/>
          <w:lang w:val="en-GB"/>
        </w:rPr>
      </w:pPr>
      <w:r>
        <w:rPr>
          <w:rFonts w:ascii="Arial" w:hAnsi="Arial" w:cs="Arial"/>
          <w:sz w:val="20"/>
          <w:lang w:val="en-GB"/>
        </w:rPr>
        <w:t>* 50% increase for night surcharge</w:t>
      </w:r>
    </w:p>
    <w:p w:rsidR="009958A7" w:rsidRDefault="009958A7">
      <w:pPr>
        <w:rPr>
          <w:rFonts w:ascii="Arial" w:hAnsi="Arial" w:cs="Arial"/>
          <w:sz w:val="20"/>
          <w:lang w:val="en-GB"/>
        </w:rPr>
      </w:pPr>
      <w:r>
        <w:rPr>
          <w:rFonts w:ascii="Arial" w:hAnsi="Arial" w:cs="Arial"/>
          <w:sz w:val="20"/>
          <w:lang w:val="en-GB"/>
        </w:rPr>
        <w:t>* * with a minimum of Euro 0,21 per shipment</w:t>
      </w:r>
    </w:p>
    <w:p w:rsidR="009958A7" w:rsidRDefault="009958A7" w:rsidP="00D64A63">
      <w:pPr>
        <w:ind w:left="360"/>
        <w:jc w:val="both"/>
        <w:rPr>
          <w:rFonts w:ascii="Arial" w:hAnsi="Arial" w:cs="Arial"/>
          <w:sz w:val="20"/>
          <w:lang w:val="en-GB"/>
        </w:rPr>
      </w:pPr>
    </w:p>
    <w:p w:rsidR="009958A7" w:rsidRDefault="009958A7">
      <w:pPr>
        <w:jc w:val="both"/>
        <w:rPr>
          <w:rFonts w:ascii="Arial" w:hAnsi="Arial" w:cs="Arial"/>
          <w:sz w:val="20"/>
          <w:lang w:val="en-GB"/>
        </w:rPr>
      </w:pPr>
    </w:p>
    <w:p w:rsidR="009958A7" w:rsidRDefault="009958A7">
      <w:pPr>
        <w:rPr>
          <w:rFonts w:ascii="Arial" w:hAnsi="Arial" w:cs="Arial"/>
          <w:sz w:val="20"/>
          <w:lang w:val="en-GB"/>
        </w:rPr>
      </w:pPr>
    </w:p>
    <w:p w:rsidR="009958A7" w:rsidRDefault="009958A7">
      <w:pPr>
        <w:rPr>
          <w:rFonts w:ascii="Arial" w:hAnsi="Arial" w:cs="Arial"/>
          <w:b/>
          <w:bCs/>
          <w:color w:val="000000"/>
          <w:sz w:val="28"/>
          <w:szCs w:val="28"/>
          <w:u w:val="single"/>
          <w:lang w:val="en-GB"/>
        </w:rPr>
      </w:pPr>
      <w:r>
        <w:br w:type="page"/>
      </w:r>
      <w:r>
        <w:rPr>
          <w:rFonts w:ascii="Arial" w:hAnsi="Arial" w:cs="Arial"/>
          <w:b/>
          <w:bCs/>
          <w:color w:val="000000"/>
          <w:sz w:val="28"/>
          <w:szCs w:val="28"/>
          <w:u w:val="single"/>
        </w:rPr>
        <w:lastRenderedPageBreak/>
        <w:t>ALLEGATO D</w:t>
      </w:r>
    </w:p>
    <w:p w:rsidR="009958A7" w:rsidRDefault="009958A7">
      <w:pPr>
        <w:spacing w:line="260" w:lineRule="atLeast"/>
        <w:jc w:val="center"/>
        <w:rPr>
          <w:rFonts w:ascii="Arial" w:hAnsi="Arial" w:cs="Arial"/>
          <w:b/>
          <w:bCs/>
          <w:color w:val="000000"/>
          <w:sz w:val="22"/>
          <w:szCs w:val="22"/>
        </w:rPr>
      </w:pPr>
    </w:p>
    <w:p w:rsidR="009958A7" w:rsidRDefault="009958A7">
      <w:pPr>
        <w:spacing w:line="260" w:lineRule="atLeast"/>
        <w:jc w:val="center"/>
        <w:rPr>
          <w:rFonts w:ascii="Arial" w:hAnsi="Arial" w:cs="Arial"/>
          <w:b/>
          <w:bCs/>
          <w:color w:val="000000"/>
          <w:sz w:val="22"/>
          <w:szCs w:val="22"/>
        </w:rPr>
      </w:pPr>
      <w:r>
        <w:rPr>
          <w:rFonts w:ascii="Arial" w:hAnsi="Arial" w:cs="Arial"/>
          <w:b/>
          <w:bCs/>
          <w:color w:val="000000"/>
          <w:sz w:val="22"/>
          <w:szCs w:val="22"/>
        </w:rPr>
        <w:t xml:space="preserve">Tabella riassuntiva del </w:t>
      </w:r>
      <w:r>
        <w:rPr>
          <w:rFonts w:ascii="Arial" w:hAnsi="Arial" w:cs="Arial"/>
          <w:b/>
          <w:bCs/>
          <w:i/>
          <w:color w:val="000000"/>
          <w:sz w:val="22"/>
          <w:szCs w:val="22"/>
        </w:rPr>
        <w:t>Business Plan</w:t>
      </w:r>
      <w:r>
        <w:rPr>
          <w:rFonts w:ascii="Arial" w:hAnsi="Arial" w:cs="Arial"/>
          <w:b/>
          <w:bCs/>
          <w:color w:val="000000"/>
          <w:sz w:val="22"/>
          <w:szCs w:val="22"/>
        </w:rPr>
        <w:t xml:space="preserve"> di rotta per la determinazione dei parametri finali di comparazione delle offerte</w:t>
      </w:r>
    </w:p>
    <w:p w:rsidR="009958A7" w:rsidRDefault="009958A7">
      <w:pPr>
        <w:spacing w:line="260" w:lineRule="atLeast"/>
        <w:jc w:val="center"/>
        <w:rPr>
          <w:rFonts w:ascii="Arial" w:hAnsi="Arial" w:cs="Arial"/>
          <w:color w:val="000000"/>
          <w:sz w:val="22"/>
          <w:szCs w:val="22"/>
        </w:rPr>
      </w:pPr>
    </w:p>
    <w:p w:rsidR="009958A7" w:rsidRDefault="009958A7">
      <w:pPr>
        <w:spacing w:line="260" w:lineRule="atLeast"/>
        <w:jc w:val="both"/>
        <w:rPr>
          <w:rFonts w:ascii="Arial" w:hAnsi="Arial" w:cs="Arial"/>
          <w:color w:val="000000"/>
          <w:sz w:val="22"/>
          <w:szCs w:val="22"/>
        </w:rPr>
      </w:pPr>
    </w:p>
    <w:p w:rsidR="009958A7" w:rsidRDefault="009958A7">
      <w:pPr>
        <w:pBdr>
          <w:bottom w:val="single" w:sz="4" w:space="1" w:color="000000"/>
        </w:pBdr>
        <w:spacing w:line="260" w:lineRule="atLeast"/>
        <w:ind w:right="4058"/>
        <w:jc w:val="both"/>
        <w:rPr>
          <w:rFonts w:ascii="Arial" w:hAnsi="Arial" w:cs="Arial"/>
          <w:b/>
          <w:color w:val="000000"/>
          <w:sz w:val="22"/>
          <w:szCs w:val="22"/>
        </w:rPr>
      </w:pPr>
      <w:r>
        <w:rPr>
          <w:rFonts w:ascii="Arial" w:hAnsi="Arial" w:cs="Arial"/>
          <w:b/>
          <w:color w:val="000000"/>
          <w:sz w:val="22"/>
          <w:szCs w:val="22"/>
        </w:rPr>
        <w:t xml:space="preserve">Richiedente: </w:t>
      </w:r>
    </w:p>
    <w:p w:rsidR="009958A7" w:rsidRDefault="009958A7">
      <w:pPr>
        <w:pBdr>
          <w:bottom w:val="single" w:sz="4" w:space="1" w:color="000000"/>
        </w:pBdr>
        <w:spacing w:line="260" w:lineRule="atLeast"/>
        <w:ind w:right="4058"/>
        <w:jc w:val="both"/>
        <w:rPr>
          <w:rFonts w:ascii="Arial" w:hAnsi="Arial" w:cs="Arial"/>
          <w:color w:val="000000"/>
          <w:sz w:val="22"/>
          <w:szCs w:val="22"/>
        </w:rPr>
      </w:pPr>
    </w:p>
    <w:p w:rsidR="009958A7" w:rsidRDefault="009958A7">
      <w:pPr>
        <w:spacing w:line="260" w:lineRule="atLeast"/>
        <w:ind w:right="4058"/>
        <w:jc w:val="both"/>
        <w:rPr>
          <w:rFonts w:ascii="Arial" w:hAnsi="Arial" w:cs="Arial"/>
          <w:b/>
          <w:color w:val="000000"/>
          <w:sz w:val="22"/>
          <w:szCs w:val="22"/>
        </w:rPr>
      </w:pPr>
    </w:p>
    <w:p w:rsidR="009958A7" w:rsidRDefault="009958A7">
      <w:pPr>
        <w:pBdr>
          <w:bottom w:val="single" w:sz="4" w:space="1" w:color="000000"/>
        </w:pBdr>
        <w:spacing w:line="260" w:lineRule="atLeast"/>
        <w:ind w:right="4058"/>
        <w:jc w:val="both"/>
        <w:rPr>
          <w:rFonts w:ascii="Arial" w:hAnsi="Arial" w:cs="Arial"/>
          <w:b/>
          <w:color w:val="000000"/>
          <w:sz w:val="22"/>
          <w:szCs w:val="22"/>
        </w:rPr>
      </w:pPr>
      <w:r>
        <w:rPr>
          <w:rFonts w:ascii="Arial" w:hAnsi="Arial" w:cs="Arial"/>
          <w:b/>
          <w:color w:val="000000"/>
          <w:sz w:val="22"/>
          <w:szCs w:val="22"/>
        </w:rPr>
        <w:t xml:space="preserve">Lotto: </w:t>
      </w:r>
    </w:p>
    <w:p w:rsidR="009958A7" w:rsidRDefault="009958A7">
      <w:pPr>
        <w:pBdr>
          <w:bottom w:val="single" w:sz="4" w:space="1" w:color="000000"/>
        </w:pBdr>
        <w:spacing w:line="260" w:lineRule="atLeast"/>
        <w:ind w:right="4058"/>
        <w:jc w:val="both"/>
        <w:rPr>
          <w:rFonts w:ascii="Arial" w:hAnsi="Arial" w:cs="Arial"/>
          <w:color w:val="000000"/>
          <w:sz w:val="22"/>
          <w:szCs w:val="22"/>
        </w:rPr>
      </w:pPr>
    </w:p>
    <w:p w:rsidR="009958A7" w:rsidRDefault="009958A7">
      <w:pPr>
        <w:spacing w:line="260" w:lineRule="atLeast"/>
        <w:jc w:val="both"/>
        <w:rPr>
          <w:rFonts w:ascii="Arial" w:hAnsi="Arial" w:cs="Arial"/>
          <w:color w:val="000000"/>
          <w:sz w:val="22"/>
          <w:szCs w:val="22"/>
        </w:rPr>
      </w:pPr>
    </w:p>
    <w:p w:rsidR="009958A7" w:rsidRDefault="009958A7">
      <w:pPr>
        <w:spacing w:line="260" w:lineRule="atLeast"/>
        <w:jc w:val="both"/>
        <w:rPr>
          <w:rFonts w:ascii="Arial" w:hAnsi="Arial" w:cs="Arial"/>
          <w:color w:val="000000"/>
          <w:sz w:val="22"/>
          <w:szCs w:val="22"/>
        </w:rPr>
      </w:pPr>
    </w:p>
    <w:tbl>
      <w:tblPr>
        <w:tblW w:w="9864" w:type="dxa"/>
        <w:tblInd w:w="-5" w:type="dxa"/>
        <w:tblLayout w:type="fixed"/>
        <w:tblLook w:val="0000"/>
      </w:tblPr>
      <w:tblGrid>
        <w:gridCol w:w="1426"/>
        <w:gridCol w:w="1155"/>
        <w:gridCol w:w="1518"/>
        <w:gridCol w:w="5765"/>
      </w:tblGrid>
      <w:tr w:rsidR="009958A7" w:rsidTr="005771E6">
        <w:trPr>
          <w:cantSplit/>
          <w:trHeight w:val="1138"/>
          <w:tblHeader/>
        </w:trPr>
        <w:tc>
          <w:tcPr>
            <w:tcW w:w="2581" w:type="dxa"/>
            <w:gridSpan w:val="2"/>
            <w:tcBorders>
              <w:top w:val="single" w:sz="4" w:space="0" w:color="000000"/>
              <w:left w:val="single" w:sz="4" w:space="0" w:color="000000"/>
              <w:bottom w:val="single" w:sz="4" w:space="0" w:color="000000"/>
            </w:tcBorders>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 xml:space="preserve">Descrizione </w:t>
            </w:r>
          </w:p>
        </w:tc>
        <w:tc>
          <w:tcPr>
            <w:tcW w:w="1518" w:type="dxa"/>
            <w:tcBorders>
              <w:top w:val="single" w:sz="4" w:space="0" w:color="000000"/>
              <w:left w:val="single" w:sz="4" w:space="0" w:color="000000"/>
              <w:bottom w:val="single" w:sz="4" w:space="0" w:color="000000"/>
            </w:tcBorders>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 xml:space="preserve">Informazioni da inserire nel </w:t>
            </w:r>
            <w:r>
              <w:rPr>
                <w:rFonts w:ascii="Arial" w:hAnsi="Arial" w:cs="Arial"/>
                <w:b/>
                <w:bCs/>
                <w:i/>
                <w:color w:val="000000"/>
                <w:sz w:val="20"/>
                <w:szCs w:val="20"/>
              </w:rPr>
              <w:t>Business Plan</w:t>
            </w:r>
            <w:r>
              <w:rPr>
                <w:rFonts w:ascii="Arial" w:hAnsi="Arial" w:cs="Arial"/>
                <w:b/>
                <w:bCs/>
                <w:color w:val="000000"/>
                <w:sz w:val="20"/>
                <w:szCs w:val="20"/>
              </w:rPr>
              <w:t xml:space="preserve"> di rotta</w:t>
            </w:r>
          </w:p>
        </w:tc>
        <w:tc>
          <w:tcPr>
            <w:tcW w:w="5765" w:type="dxa"/>
            <w:tcBorders>
              <w:top w:val="single" w:sz="4" w:space="0" w:color="000000"/>
              <w:left w:val="single" w:sz="4" w:space="0" w:color="000000"/>
              <w:bottom w:val="single" w:sz="4" w:space="0" w:color="000000"/>
              <w:right w:val="single" w:sz="4" w:space="0" w:color="000000"/>
            </w:tcBorders>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Compilazione a cura del richiedente</w:t>
            </w:r>
          </w:p>
        </w:tc>
      </w:tr>
      <w:tr w:rsidR="009958A7" w:rsidTr="005771E6">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Aeroporto di destinazione</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Codice IATA</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Tempi necessari ad attivare la nuova rotta</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T</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Tipo di aeromobile</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jet / turbo elica</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val="1110"/>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Network di destinazioni raggiungibili con servizio di “through check in”</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NTW</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hRule="exact" w:val="585"/>
        </w:trPr>
        <w:tc>
          <w:tcPr>
            <w:tcW w:w="1426" w:type="dxa"/>
            <w:vMerge w:val="restart"/>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Numero di posti offerti garantiti</w:t>
            </w:r>
          </w:p>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Totale 3 anni</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TOT</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hRule="exact" w:val="438"/>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4</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4</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val="396"/>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5</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5</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hRule="exact" w:val="585"/>
        </w:trPr>
        <w:tc>
          <w:tcPr>
            <w:tcW w:w="1426"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Quota di posti a tariffa promozionale (%)</w:t>
            </w:r>
          </w:p>
        </w:tc>
        <w:tc>
          <w:tcPr>
            <w:tcW w:w="1155" w:type="dxa"/>
            <w:tcBorders>
              <w:left w:val="single" w:sz="4" w:space="0" w:color="000000"/>
              <w:bottom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Q</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p>
        </w:tc>
      </w:tr>
      <w:tr w:rsidR="009958A7" w:rsidTr="005771E6">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Q</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p>
        </w:tc>
      </w:tr>
      <w:tr w:rsidR="009958A7" w:rsidTr="005771E6">
        <w:trPr>
          <w:cantSplit/>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Q</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shd w:val="clear" w:color="auto" w:fill="FFFFFF"/>
            <w:vAlign w:val="center"/>
          </w:tcPr>
          <w:p w:rsidR="009958A7" w:rsidRDefault="009958A7">
            <w:pPr>
              <w:snapToGrid w:val="0"/>
              <w:rPr>
                <w:rFonts w:ascii="Arial" w:hAnsi="Arial" w:cs="Arial"/>
                <w:color w:val="000000"/>
                <w:sz w:val="20"/>
                <w:szCs w:val="20"/>
              </w:rPr>
            </w:pPr>
          </w:p>
        </w:tc>
      </w:tr>
      <w:tr w:rsidR="009958A7" w:rsidTr="005771E6">
        <w:trPr>
          <w:cantSplit/>
          <w:trHeight w:hRule="exact" w:val="585"/>
        </w:trPr>
        <w:tc>
          <w:tcPr>
            <w:tcW w:w="1426"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Numero di posti a tariffa promozionale</w:t>
            </w:r>
          </w:p>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POQ</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rsidTr="005771E6">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POQ</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rsidTr="005771E6">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POQ</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rsidTr="005771E6">
        <w:trPr>
          <w:cantSplit/>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Totale 3 anni</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vertAlign w:val="subscript"/>
              </w:rPr>
            </w:pPr>
            <w:r>
              <w:rPr>
                <w:rFonts w:ascii="Arial" w:hAnsi="Arial" w:cs="Arial"/>
                <w:color w:val="000000"/>
                <w:sz w:val="20"/>
                <w:szCs w:val="20"/>
              </w:rPr>
              <w:t>POQ</w:t>
            </w:r>
            <w:r>
              <w:rPr>
                <w:rFonts w:ascii="Arial" w:hAnsi="Arial" w:cs="Arial"/>
                <w:color w:val="000000"/>
                <w:sz w:val="20"/>
                <w:szCs w:val="20"/>
                <w:vertAlign w:val="subscript"/>
              </w:rPr>
              <w:t>TOT</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Tariffa promozionale media proposta (€)</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TR</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val="1214"/>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Differenza tra tariffa massima di riferimento e tariffa ribassata media proposta (€)</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color w:val="000000"/>
                <w:sz w:val="20"/>
                <w:szCs w:val="20"/>
              </w:rPr>
              <w:t>Δ</w:t>
            </w:r>
            <w:r>
              <w:rPr>
                <w:rFonts w:ascii="Arial" w:hAnsi="Arial" w:cs="Arial"/>
                <w:color w:val="000000"/>
                <w:sz w:val="20"/>
                <w:szCs w:val="20"/>
              </w:rPr>
              <w:t>TR</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hRule="exact" w:val="585"/>
        </w:trPr>
        <w:tc>
          <w:tcPr>
            <w:tcW w:w="1426"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Costi ammissibili per lo start-up delle nuove rotte (€)</w:t>
            </w:r>
          </w:p>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CA</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rsidTr="005771E6">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CA</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rsidTr="005771E6">
        <w:trPr>
          <w:cantSplit/>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CA</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r w:rsidR="009958A7" w:rsidTr="005771E6">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Utilizzo ottimale delle risorse aeroportuale</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PNP</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bl>
    <w:p w:rsidR="009958A7" w:rsidRDefault="009958A7">
      <w:pPr>
        <w:spacing w:line="260" w:lineRule="atLeast"/>
        <w:jc w:val="both"/>
        <w:rPr>
          <w:rFonts w:ascii="Arial" w:hAnsi="Arial" w:cs="Arial"/>
          <w:color w:val="000000"/>
          <w:sz w:val="22"/>
          <w:szCs w:val="22"/>
        </w:rPr>
      </w:pPr>
    </w:p>
    <w:p w:rsidR="009958A7" w:rsidRDefault="009958A7">
      <w:pPr>
        <w:spacing w:line="260" w:lineRule="atLeast"/>
        <w:jc w:val="both"/>
        <w:rPr>
          <w:rFonts w:ascii="Arial" w:hAnsi="Arial" w:cs="Arial"/>
          <w:b/>
          <w:bCs/>
          <w:color w:val="000000"/>
          <w:sz w:val="22"/>
          <w:szCs w:val="22"/>
        </w:rPr>
      </w:pPr>
      <w:r>
        <w:rPr>
          <w:rFonts w:ascii="Arial" w:hAnsi="Arial" w:cs="Arial"/>
          <w:b/>
          <w:color w:val="000000"/>
          <w:sz w:val="22"/>
          <w:szCs w:val="22"/>
        </w:rPr>
        <w:t xml:space="preserve">Istruzioni per la compilazione della </w:t>
      </w:r>
      <w:r>
        <w:rPr>
          <w:rFonts w:ascii="Arial" w:hAnsi="Arial" w:cs="Arial"/>
          <w:b/>
          <w:bCs/>
          <w:color w:val="000000"/>
          <w:sz w:val="22"/>
          <w:szCs w:val="22"/>
        </w:rPr>
        <w:t xml:space="preserve">Tabella riassuntiva del </w:t>
      </w:r>
      <w:r>
        <w:rPr>
          <w:rFonts w:ascii="Arial" w:hAnsi="Arial" w:cs="Arial"/>
          <w:b/>
          <w:bCs/>
          <w:i/>
          <w:color w:val="000000"/>
          <w:sz w:val="22"/>
          <w:szCs w:val="22"/>
        </w:rPr>
        <w:t>Business Plan</w:t>
      </w:r>
      <w:r>
        <w:rPr>
          <w:rFonts w:ascii="Arial" w:hAnsi="Arial" w:cs="Arial"/>
          <w:b/>
          <w:bCs/>
          <w:color w:val="000000"/>
          <w:sz w:val="22"/>
          <w:szCs w:val="22"/>
        </w:rPr>
        <w:t xml:space="preserve"> di rotta:</w:t>
      </w:r>
    </w:p>
    <w:tbl>
      <w:tblPr>
        <w:tblW w:w="9864" w:type="dxa"/>
        <w:tblInd w:w="-5" w:type="dxa"/>
        <w:tblLayout w:type="fixed"/>
        <w:tblLook w:val="0000"/>
      </w:tblPr>
      <w:tblGrid>
        <w:gridCol w:w="1426"/>
        <w:gridCol w:w="1155"/>
        <w:gridCol w:w="1518"/>
        <w:gridCol w:w="5765"/>
      </w:tblGrid>
      <w:tr w:rsidR="009958A7" w:rsidTr="00A56983">
        <w:trPr>
          <w:cantSplit/>
          <w:trHeight w:val="1138"/>
          <w:tblHeader/>
        </w:trPr>
        <w:tc>
          <w:tcPr>
            <w:tcW w:w="2581" w:type="dxa"/>
            <w:gridSpan w:val="2"/>
            <w:tcBorders>
              <w:top w:val="single" w:sz="4" w:space="0" w:color="000000"/>
              <w:left w:val="single" w:sz="4" w:space="0" w:color="000000"/>
              <w:bottom w:val="single" w:sz="4" w:space="0" w:color="000000"/>
            </w:tcBorders>
            <w:vAlign w:val="center"/>
          </w:tcPr>
          <w:p w:rsidR="009958A7" w:rsidRDefault="009958A7">
            <w:pPr>
              <w:snapToGrid w:val="0"/>
              <w:jc w:val="center"/>
              <w:rPr>
                <w:rFonts w:ascii="Arial" w:hAnsi="Arial" w:cs="Arial"/>
                <w:b/>
                <w:bCs/>
                <w:color w:val="000000"/>
                <w:sz w:val="20"/>
                <w:szCs w:val="20"/>
              </w:rPr>
            </w:pPr>
            <w:bookmarkStart w:id="0" w:name="RANGE_B3_F33"/>
            <w:r>
              <w:rPr>
                <w:rFonts w:ascii="Arial" w:hAnsi="Arial" w:cs="Arial"/>
                <w:b/>
                <w:bCs/>
                <w:color w:val="000000"/>
                <w:sz w:val="20"/>
                <w:szCs w:val="20"/>
              </w:rPr>
              <w:t xml:space="preserve">Descrizione </w:t>
            </w:r>
            <w:bookmarkEnd w:id="0"/>
          </w:p>
        </w:tc>
        <w:tc>
          <w:tcPr>
            <w:tcW w:w="1518" w:type="dxa"/>
            <w:tcBorders>
              <w:top w:val="single" w:sz="4" w:space="0" w:color="000000"/>
              <w:left w:val="single" w:sz="4" w:space="0" w:color="000000"/>
              <w:bottom w:val="single" w:sz="4" w:space="0" w:color="000000"/>
            </w:tcBorders>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 xml:space="preserve">Informazioni da inserire nel </w:t>
            </w:r>
            <w:r>
              <w:rPr>
                <w:rFonts w:ascii="Arial" w:hAnsi="Arial" w:cs="Arial"/>
                <w:b/>
                <w:bCs/>
                <w:i/>
                <w:color w:val="000000"/>
                <w:sz w:val="20"/>
                <w:szCs w:val="20"/>
              </w:rPr>
              <w:t>Business Plan</w:t>
            </w:r>
            <w:r>
              <w:rPr>
                <w:rFonts w:ascii="Arial" w:hAnsi="Arial" w:cs="Arial"/>
                <w:b/>
                <w:bCs/>
                <w:color w:val="000000"/>
                <w:sz w:val="20"/>
                <w:szCs w:val="20"/>
              </w:rPr>
              <w:t xml:space="preserve"> di rotta</w:t>
            </w:r>
          </w:p>
        </w:tc>
        <w:tc>
          <w:tcPr>
            <w:tcW w:w="5765" w:type="dxa"/>
            <w:tcBorders>
              <w:top w:val="single" w:sz="4" w:space="0" w:color="000000"/>
              <w:left w:val="single" w:sz="4" w:space="0" w:color="000000"/>
              <w:bottom w:val="single" w:sz="4" w:space="0" w:color="000000"/>
              <w:right w:val="single" w:sz="4" w:space="0" w:color="000000"/>
            </w:tcBorders>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 xml:space="preserve">Formula / Indicazioni </w:t>
            </w:r>
          </w:p>
        </w:tc>
      </w:tr>
      <w:tr w:rsidR="009958A7" w:rsidTr="00A56983">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Aeroporto di destinazione</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Codice IATA</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L’aeroporto di destinazione potrà essere scelto tra quelli indicati nella tabella del paragrafo 1.4.1</w:t>
            </w:r>
          </w:p>
        </w:tc>
      </w:tr>
      <w:tr w:rsidR="009958A7" w:rsidTr="00A56983">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Tempi necessari ad attivare la nuova rotta</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T</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 xml:space="preserve">Tempo massimo in numero di giorni (T) entro cui il richiedente si impegna ad attivare la nuova rotta e a garantire la piena operatività del volo, a partire dalla data di stipula della convenzione </w:t>
            </w:r>
          </w:p>
        </w:tc>
      </w:tr>
      <w:tr w:rsidR="009958A7" w:rsidTr="00A56983">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Tipo di aeromobile</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jet / turbo elica</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Tipo di propulsione dell’aeromobile che verrà impiegato (“jet” o “turbo elica”)</w:t>
            </w:r>
          </w:p>
        </w:tc>
      </w:tr>
      <w:tr w:rsidR="009958A7" w:rsidTr="00A56983">
        <w:trPr>
          <w:cantSplit/>
          <w:trHeight w:val="1110"/>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Network di destinazioni raggiungibili con servizio di “through check in”</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NTW</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 xml:space="preserve">Numero di destinazioni che in seguito all’attivazione della nuova rotta sarà possibile raggiungere in prosecuzione attraverso servizio di “through check in”. Potranno essere conteggiate le sole destinazioni che alla data di pubblicazione del bando, sono servite con voli diretti in partenza dall’aeroporto </w:t>
            </w:r>
            <w:r w:rsidR="00EE197A">
              <w:rPr>
                <w:rFonts w:ascii="Arial" w:hAnsi="Arial" w:cs="Arial"/>
                <w:color w:val="000000"/>
                <w:sz w:val="20"/>
                <w:szCs w:val="20"/>
              </w:rPr>
              <w:t>di Brindisi</w:t>
            </w:r>
            <w:r>
              <w:rPr>
                <w:rFonts w:ascii="Arial" w:hAnsi="Arial" w:cs="Arial"/>
                <w:color w:val="000000"/>
                <w:sz w:val="20"/>
                <w:szCs w:val="20"/>
              </w:rPr>
              <w:t>, operati dal richiedente o da un richiedente che opera in “code sharing”</w:t>
            </w:r>
          </w:p>
        </w:tc>
      </w:tr>
      <w:tr w:rsidR="009958A7" w:rsidTr="00A56983">
        <w:trPr>
          <w:cantSplit/>
          <w:trHeight w:hRule="exact" w:val="585"/>
        </w:trPr>
        <w:tc>
          <w:tcPr>
            <w:tcW w:w="1426" w:type="dxa"/>
            <w:vMerge w:val="restart"/>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Numero di posti offerti garantiti</w:t>
            </w:r>
          </w:p>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vMerge w:val="restart"/>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Numero di posti offerti garantiti in ciascun anno del piano (PO</w:t>
            </w:r>
            <w:r>
              <w:rPr>
                <w:rFonts w:ascii="Arial" w:hAnsi="Arial" w:cs="Arial"/>
                <w:color w:val="000000"/>
                <w:sz w:val="20"/>
                <w:szCs w:val="20"/>
                <w:vertAlign w:val="subscript"/>
              </w:rPr>
              <w:t>t con t=1…5</w:t>
            </w:r>
            <w:r>
              <w:rPr>
                <w:rFonts w:ascii="Arial" w:hAnsi="Arial" w:cs="Arial"/>
                <w:color w:val="000000"/>
                <w:sz w:val="20"/>
                <w:szCs w:val="20"/>
              </w:rPr>
              <w:t>)</w:t>
            </w:r>
          </w:p>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vMerge/>
            <w:tcBorders>
              <w:left w:val="single" w:sz="4" w:space="0" w:color="000000"/>
              <w:bottom w:val="single" w:sz="4" w:space="0" w:color="000000"/>
              <w:right w:val="single" w:sz="4" w:space="0" w:color="000000"/>
            </w:tcBorders>
            <w:vAlign w:val="center"/>
          </w:tcPr>
          <w:p w:rsidR="009958A7" w:rsidRDefault="009958A7"/>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vMerge/>
            <w:tcBorders>
              <w:left w:val="single" w:sz="4" w:space="0" w:color="000000"/>
              <w:bottom w:val="single" w:sz="4" w:space="0" w:color="000000"/>
              <w:right w:val="single" w:sz="4" w:space="0" w:color="000000"/>
            </w:tcBorders>
            <w:vAlign w:val="center"/>
          </w:tcPr>
          <w:p w:rsidR="009958A7" w:rsidRDefault="009958A7"/>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Totale 3 anni</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TOT</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 xml:space="preserve">TOT </w:t>
            </w:r>
            <w:r>
              <w:rPr>
                <w:rFonts w:ascii="Arial" w:hAnsi="Arial" w:cs="Arial"/>
                <w:color w:val="000000"/>
                <w:sz w:val="20"/>
                <w:szCs w:val="20"/>
              </w:rPr>
              <w:t>= PO</w:t>
            </w:r>
            <w:r>
              <w:rPr>
                <w:rFonts w:ascii="Arial" w:hAnsi="Arial" w:cs="Arial"/>
                <w:color w:val="000000"/>
                <w:sz w:val="20"/>
                <w:szCs w:val="20"/>
                <w:vertAlign w:val="subscript"/>
              </w:rPr>
              <w:t>1</w:t>
            </w:r>
            <w:r>
              <w:rPr>
                <w:rFonts w:ascii="Arial" w:hAnsi="Arial" w:cs="Arial"/>
                <w:color w:val="000000"/>
                <w:sz w:val="20"/>
                <w:szCs w:val="20"/>
              </w:rPr>
              <w:t xml:space="preserve"> + PO</w:t>
            </w:r>
            <w:r>
              <w:rPr>
                <w:rFonts w:ascii="Arial" w:hAnsi="Arial" w:cs="Arial"/>
                <w:color w:val="000000"/>
                <w:sz w:val="20"/>
                <w:szCs w:val="20"/>
                <w:vertAlign w:val="subscript"/>
              </w:rPr>
              <w:t>2</w:t>
            </w:r>
            <w:r>
              <w:rPr>
                <w:rFonts w:ascii="Arial" w:hAnsi="Arial" w:cs="Arial"/>
                <w:color w:val="000000"/>
                <w:sz w:val="20"/>
                <w:szCs w:val="20"/>
              </w:rPr>
              <w:t xml:space="preserve"> + PO</w:t>
            </w:r>
            <w:r>
              <w:rPr>
                <w:rFonts w:ascii="Arial" w:hAnsi="Arial" w:cs="Arial"/>
                <w:color w:val="000000"/>
                <w:sz w:val="20"/>
                <w:szCs w:val="20"/>
                <w:vertAlign w:val="subscript"/>
              </w:rPr>
              <w:t>3</w:t>
            </w:r>
            <w:r>
              <w:rPr>
                <w:rFonts w:ascii="Arial" w:hAnsi="Arial" w:cs="Arial"/>
                <w:color w:val="000000"/>
                <w:sz w:val="20"/>
                <w:szCs w:val="20"/>
              </w:rPr>
              <w:t> </w:t>
            </w:r>
          </w:p>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4</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4</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Il numero di posti garantiti nel 4° anno devono essere pari o superiori al 95% dei posti offerti nel corso del 3° anno</w:t>
            </w:r>
          </w:p>
        </w:tc>
      </w:tr>
      <w:tr w:rsidR="009958A7" w:rsidTr="00A56983">
        <w:trPr>
          <w:cantSplit/>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5</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PO</w:t>
            </w:r>
            <w:r>
              <w:rPr>
                <w:rFonts w:ascii="Arial" w:hAnsi="Arial" w:cs="Arial"/>
                <w:color w:val="000000"/>
                <w:sz w:val="20"/>
                <w:szCs w:val="20"/>
                <w:vertAlign w:val="subscript"/>
              </w:rPr>
              <w:t>5</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Il numero di posti garantiti nel 5° anno devono essere pari o superiori al 95% dei posti offerti nel corso del 3° anno</w:t>
            </w:r>
          </w:p>
        </w:tc>
      </w:tr>
      <w:tr w:rsidR="009958A7" w:rsidTr="00A56983">
        <w:trPr>
          <w:cantSplit/>
          <w:trHeight w:hRule="exact" w:val="700"/>
        </w:trPr>
        <w:tc>
          <w:tcPr>
            <w:tcW w:w="1426"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Quota di posti a tariffa promozionale (%)</w:t>
            </w:r>
          </w:p>
        </w:tc>
        <w:tc>
          <w:tcPr>
            <w:tcW w:w="1155" w:type="dxa"/>
            <w:tcBorders>
              <w:left w:val="single" w:sz="4" w:space="0" w:color="000000"/>
              <w:bottom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Q</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La quota di posti a tariffa promozionale per il I</w:t>
            </w:r>
            <w:r w:rsidR="00EE02DF">
              <w:rPr>
                <w:rFonts w:ascii="Arial" w:hAnsi="Arial" w:cs="Arial"/>
                <w:color w:val="000000"/>
                <w:sz w:val="20"/>
                <w:szCs w:val="20"/>
              </w:rPr>
              <w:t>°</w:t>
            </w:r>
            <w:r>
              <w:rPr>
                <w:rFonts w:ascii="Arial" w:hAnsi="Arial" w:cs="Arial"/>
                <w:color w:val="000000"/>
                <w:sz w:val="20"/>
                <w:szCs w:val="20"/>
              </w:rPr>
              <w:t xml:space="preserve"> anno (Q</w:t>
            </w:r>
            <w:r>
              <w:rPr>
                <w:rFonts w:ascii="Arial" w:hAnsi="Arial" w:cs="Arial"/>
                <w:color w:val="000000"/>
                <w:sz w:val="20"/>
                <w:szCs w:val="20"/>
                <w:vertAlign w:val="subscript"/>
              </w:rPr>
              <w:t>1</w:t>
            </w:r>
            <w:r>
              <w:rPr>
                <w:rFonts w:ascii="Arial" w:hAnsi="Arial" w:cs="Arial"/>
                <w:color w:val="000000"/>
                <w:sz w:val="20"/>
                <w:szCs w:val="20"/>
              </w:rPr>
              <w:t xml:space="preserve">) deve essere maggiore o uguale al 40% dei posti offerti in ciascun volo </w:t>
            </w:r>
          </w:p>
        </w:tc>
      </w:tr>
      <w:tr w:rsidR="009958A7" w:rsidTr="00A56983">
        <w:trPr>
          <w:cantSplit/>
          <w:trHeight w:hRule="exact" w:val="700"/>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Q</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La quota di posti a tariffa promozionale per il II</w:t>
            </w:r>
            <w:r w:rsidR="00EE02DF">
              <w:rPr>
                <w:rFonts w:ascii="Arial" w:hAnsi="Arial" w:cs="Arial"/>
                <w:color w:val="000000"/>
                <w:sz w:val="20"/>
                <w:szCs w:val="20"/>
              </w:rPr>
              <w:t>°</w:t>
            </w:r>
            <w:r>
              <w:rPr>
                <w:rFonts w:ascii="Arial" w:hAnsi="Arial" w:cs="Arial"/>
                <w:color w:val="000000"/>
                <w:sz w:val="20"/>
                <w:szCs w:val="20"/>
              </w:rPr>
              <w:t xml:space="preserve"> anno (Q</w:t>
            </w:r>
            <w:r>
              <w:rPr>
                <w:rFonts w:ascii="Arial" w:hAnsi="Arial" w:cs="Arial"/>
                <w:color w:val="000000"/>
                <w:sz w:val="20"/>
                <w:szCs w:val="20"/>
                <w:vertAlign w:val="subscript"/>
              </w:rPr>
              <w:t>2</w:t>
            </w:r>
            <w:r>
              <w:rPr>
                <w:rFonts w:ascii="Arial" w:hAnsi="Arial" w:cs="Arial"/>
                <w:color w:val="000000"/>
                <w:sz w:val="20"/>
                <w:szCs w:val="20"/>
              </w:rPr>
              <w:t xml:space="preserve">) deve essere maggiore o uguale al 35% dei posti offerti in ciascun volo </w:t>
            </w:r>
          </w:p>
        </w:tc>
      </w:tr>
      <w:tr w:rsidR="009958A7" w:rsidTr="00A56983">
        <w:trPr>
          <w:cantSplit/>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Q</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La quota di posti a tariffa promozionale per il III</w:t>
            </w:r>
            <w:r w:rsidR="00EE02DF">
              <w:rPr>
                <w:rFonts w:ascii="Arial" w:hAnsi="Arial" w:cs="Arial"/>
                <w:color w:val="000000"/>
                <w:sz w:val="20"/>
                <w:szCs w:val="20"/>
              </w:rPr>
              <w:t>°</w:t>
            </w:r>
            <w:r>
              <w:rPr>
                <w:rFonts w:ascii="Arial" w:hAnsi="Arial" w:cs="Arial"/>
                <w:color w:val="000000"/>
                <w:sz w:val="20"/>
                <w:szCs w:val="20"/>
              </w:rPr>
              <w:t xml:space="preserve"> anno (Q</w:t>
            </w:r>
            <w:r>
              <w:rPr>
                <w:rFonts w:ascii="Arial" w:hAnsi="Arial" w:cs="Arial"/>
                <w:color w:val="000000"/>
                <w:sz w:val="20"/>
                <w:szCs w:val="20"/>
                <w:vertAlign w:val="subscript"/>
              </w:rPr>
              <w:t>3</w:t>
            </w:r>
            <w:r>
              <w:rPr>
                <w:rFonts w:ascii="Arial" w:hAnsi="Arial" w:cs="Arial"/>
                <w:color w:val="000000"/>
                <w:sz w:val="20"/>
                <w:szCs w:val="20"/>
              </w:rPr>
              <w:t xml:space="preserve">) deve essere maggiore o uguale al 30% dei posti offerti in ciascun volo </w:t>
            </w:r>
          </w:p>
        </w:tc>
      </w:tr>
      <w:tr w:rsidR="009958A7" w:rsidTr="00A56983">
        <w:trPr>
          <w:cantSplit/>
          <w:trHeight w:hRule="exact" w:val="585"/>
        </w:trPr>
        <w:tc>
          <w:tcPr>
            <w:tcW w:w="1426"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Numero di posti a tariffa promozionale</w:t>
            </w:r>
          </w:p>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POQ</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vertAlign w:val="subscript"/>
              </w:rPr>
            </w:pPr>
            <w:r>
              <w:rPr>
                <w:rFonts w:ascii="Arial" w:hAnsi="Arial" w:cs="Arial"/>
                <w:color w:val="000000"/>
                <w:sz w:val="20"/>
                <w:szCs w:val="20"/>
              </w:rPr>
              <w:t>POQ</w:t>
            </w:r>
            <w:r>
              <w:rPr>
                <w:rFonts w:ascii="Arial" w:hAnsi="Arial" w:cs="Arial"/>
                <w:color w:val="000000"/>
                <w:sz w:val="20"/>
                <w:szCs w:val="20"/>
                <w:vertAlign w:val="subscript"/>
              </w:rPr>
              <w:t>1</w:t>
            </w:r>
            <w:r>
              <w:rPr>
                <w:rFonts w:ascii="Arial" w:hAnsi="Arial" w:cs="Arial"/>
                <w:color w:val="000000"/>
                <w:sz w:val="20"/>
                <w:szCs w:val="20"/>
              </w:rPr>
              <w:t xml:space="preserve"> = Q</w:t>
            </w:r>
            <w:r>
              <w:rPr>
                <w:rFonts w:ascii="Arial" w:hAnsi="Arial" w:cs="Arial"/>
                <w:color w:val="000000"/>
                <w:sz w:val="20"/>
                <w:szCs w:val="20"/>
                <w:vertAlign w:val="subscript"/>
              </w:rPr>
              <w:t>1</w:t>
            </w:r>
            <w:r>
              <w:rPr>
                <w:rFonts w:ascii="Arial" w:hAnsi="Arial" w:cs="Arial"/>
                <w:color w:val="000000"/>
                <w:sz w:val="20"/>
                <w:szCs w:val="20"/>
              </w:rPr>
              <w:t>  x PO</w:t>
            </w:r>
            <w:r>
              <w:rPr>
                <w:rFonts w:ascii="Arial" w:hAnsi="Arial" w:cs="Arial"/>
                <w:color w:val="000000"/>
                <w:sz w:val="20"/>
                <w:szCs w:val="20"/>
                <w:vertAlign w:val="subscript"/>
              </w:rPr>
              <w:t>1</w:t>
            </w:r>
          </w:p>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POQ</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vertAlign w:val="subscript"/>
              </w:rPr>
            </w:pPr>
            <w:r>
              <w:rPr>
                <w:rFonts w:ascii="Arial" w:hAnsi="Arial" w:cs="Arial"/>
                <w:color w:val="000000"/>
                <w:sz w:val="20"/>
                <w:szCs w:val="20"/>
              </w:rPr>
              <w:t>POQ</w:t>
            </w:r>
            <w:r>
              <w:rPr>
                <w:rFonts w:ascii="Arial" w:hAnsi="Arial" w:cs="Arial"/>
                <w:color w:val="000000"/>
                <w:sz w:val="20"/>
                <w:szCs w:val="20"/>
                <w:vertAlign w:val="subscript"/>
              </w:rPr>
              <w:t>2</w:t>
            </w:r>
            <w:r>
              <w:rPr>
                <w:rFonts w:ascii="Arial" w:hAnsi="Arial" w:cs="Arial"/>
                <w:color w:val="000000"/>
                <w:sz w:val="20"/>
                <w:szCs w:val="20"/>
              </w:rPr>
              <w:t xml:space="preserve"> = Q</w:t>
            </w:r>
            <w:r>
              <w:rPr>
                <w:rFonts w:ascii="Arial" w:hAnsi="Arial" w:cs="Arial"/>
                <w:color w:val="000000"/>
                <w:sz w:val="20"/>
                <w:szCs w:val="20"/>
                <w:vertAlign w:val="subscript"/>
              </w:rPr>
              <w:t>2</w:t>
            </w:r>
            <w:r>
              <w:rPr>
                <w:rFonts w:ascii="Arial" w:hAnsi="Arial" w:cs="Arial"/>
                <w:color w:val="000000"/>
                <w:sz w:val="20"/>
                <w:szCs w:val="20"/>
              </w:rPr>
              <w:t>  x PO</w:t>
            </w:r>
            <w:r>
              <w:rPr>
                <w:rFonts w:ascii="Arial" w:hAnsi="Arial" w:cs="Arial"/>
                <w:color w:val="000000"/>
                <w:sz w:val="20"/>
                <w:szCs w:val="20"/>
                <w:vertAlign w:val="subscript"/>
              </w:rPr>
              <w:t>2</w:t>
            </w:r>
          </w:p>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POQ</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vertAlign w:val="subscript"/>
              </w:rPr>
            </w:pPr>
            <w:r>
              <w:rPr>
                <w:rFonts w:ascii="Arial" w:hAnsi="Arial" w:cs="Arial"/>
                <w:color w:val="000000"/>
                <w:sz w:val="20"/>
                <w:szCs w:val="20"/>
              </w:rPr>
              <w:t>POQ</w:t>
            </w:r>
            <w:r>
              <w:rPr>
                <w:rFonts w:ascii="Arial" w:hAnsi="Arial" w:cs="Arial"/>
                <w:color w:val="000000"/>
                <w:sz w:val="20"/>
                <w:szCs w:val="20"/>
                <w:vertAlign w:val="subscript"/>
              </w:rPr>
              <w:t>3</w:t>
            </w:r>
            <w:r>
              <w:rPr>
                <w:rFonts w:ascii="Arial" w:hAnsi="Arial" w:cs="Arial"/>
                <w:color w:val="000000"/>
                <w:sz w:val="20"/>
                <w:szCs w:val="20"/>
              </w:rPr>
              <w:t xml:space="preserve"> = Q</w:t>
            </w:r>
            <w:r>
              <w:rPr>
                <w:rFonts w:ascii="Arial" w:hAnsi="Arial" w:cs="Arial"/>
                <w:color w:val="000000"/>
                <w:sz w:val="20"/>
                <w:szCs w:val="20"/>
                <w:vertAlign w:val="subscript"/>
              </w:rPr>
              <w:t>3</w:t>
            </w:r>
            <w:r>
              <w:rPr>
                <w:rFonts w:ascii="Arial" w:hAnsi="Arial" w:cs="Arial"/>
                <w:color w:val="000000"/>
                <w:sz w:val="20"/>
                <w:szCs w:val="20"/>
              </w:rPr>
              <w:t>  x PO</w:t>
            </w:r>
            <w:r>
              <w:rPr>
                <w:rFonts w:ascii="Arial" w:hAnsi="Arial" w:cs="Arial"/>
                <w:color w:val="000000"/>
                <w:sz w:val="20"/>
                <w:szCs w:val="20"/>
                <w:vertAlign w:val="subscript"/>
              </w:rPr>
              <w:t>3</w:t>
            </w:r>
          </w:p>
        </w:tc>
      </w:tr>
      <w:tr w:rsidR="009958A7" w:rsidTr="00A56983">
        <w:trPr>
          <w:cantSplit/>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shd w:val="clear" w:color="auto" w:fill="FFFFFF"/>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Totale 3 anni</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vertAlign w:val="subscript"/>
              </w:rPr>
            </w:pPr>
            <w:r>
              <w:rPr>
                <w:rFonts w:ascii="Arial" w:hAnsi="Arial" w:cs="Arial"/>
                <w:color w:val="000000"/>
                <w:sz w:val="20"/>
                <w:szCs w:val="20"/>
              </w:rPr>
              <w:t>POQ</w:t>
            </w:r>
            <w:r>
              <w:rPr>
                <w:rFonts w:ascii="Arial" w:hAnsi="Arial" w:cs="Arial"/>
                <w:color w:val="000000"/>
                <w:sz w:val="20"/>
                <w:szCs w:val="20"/>
                <w:vertAlign w:val="subscript"/>
              </w:rPr>
              <w:t>TOT</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vertAlign w:val="subscript"/>
                <w:lang w:val="fr-FR"/>
              </w:rPr>
            </w:pPr>
            <w:r>
              <w:rPr>
                <w:rFonts w:ascii="Arial" w:hAnsi="Arial" w:cs="Arial"/>
                <w:color w:val="000000"/>
                <w:sz w:val="20"/>
                <w:szCs w:val="20"/>
                <w:lang w:val="fr-FR"/>
              </w:rPr>
              <w:t>POQ</w:t>
            </w:r>
            <w:r>
              <w:rPr>
                <w:rFonts w:ascii="Arial" w:hAnsi="Arial" w:cs="Arial"/>
                <w:color w:val="000000"/>
                <w:sz w:val="20"/>
                <w:szCs w:val="20"/>
                <w:vertAlign w:val="subscript"/>
                <w:lang w:val="fr-FR"/>
              </w:rPr>
              <w:t>TOT</w:t>
            </w:r>
            <w:r>
              <w:rPr>
                <w:rFonts w:ascii="Arial" w:hAnsi="Arial" w:cs="Arial"/>
                <w:color w:val="000000"/>
                <w:sz w:val="20"/>
                <w:szCs w:val="20"/>
                <w:lang w:val="fr-FR"/>
              </w:rPr>
              <w:t xml:space="preserve"> = POQ</w:t>
            </w:r>
            <w:r>
              <w:rPr>
                <w:rFonts w:ascii="Arial" w:hAnsi="Arial" w:cs="Arial"/>
                <w:color w:val="000000"/>
                <w:sz w:val="20"/>
                <w:szCs w:val="20"/>
                <w:vertAlign w:val="subscript"/>
                <w:lang w:val="fr-FR"/>
              </w:rPr>
              <w:t>1</w:t>
            </w:r>
            <w:r>
              <w:rPr>
                <w:rFonts w:ascii="Arial" w:hAnsi="Arial" w:cs="Arial"/>
                <w:color w:val="000000"/>
                <w:sz w:val="20"/>
                <w:szCs w:val="20"/>
                <w:lang w:val="fr-FR"/>
              </w:rPr>
              <w:t xml:space="preserve"> + POQ</w:t>
            </w:r>
            <w:r>
              <w:rPr>
                <w:rFonts w:ascii="Arial" w:hAnsi="Arial" w:cs="Arial"/>
                <w:color w:val="000000"/>
                <w:sz w:val="20"/>
                <w:szCs w:val="20"/>
                <w:vertAlign w:val="subscript"/>
                <w:lang w:val="fr-FR"/>
              </w:rPr>
              <w:t>2</w:t>
            </w:r>
            <w:r>
              <w:rPr>
                <w:rFonts w:ascii="Arial" w:hAnsi="Arial" w:cs="Arial"/>
                <w:color w:val="000000"/>
                <w:sz w:val="20"/>
                <w:szCs w:val="20"/>
                <w:lang w:val="fr-FR"/>
              </w:rPr>
              <w:t xml:space="preserve"> + POQ</w:t>
            </w:r>
            <w:r>
              <w:rPr>
                <w:rFonts w:ascii="Arial" w:hAnsi="Arial" w:cs="Arial"/>
                <w:color w:val="000000"/>
                <w:sz w:val="20"/>
                <w:szCs w:val="20"/>
                <w:vertAlign w:val="subscript"/>
                <w:lang w:val="fr-FR"/>
              </w:rPr>
              <w:t>3</w:t>
            </w:r>
          </w:p>
        </w:tc>
      </w:tr>
      <w:tr w:rsidR="009958A7" w:rsidTr="00A56983">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Tariffa promozionale media proposta (€)</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TR</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Tariffa ribassata media (TR) che si propone di applicare alle quote garantite di posti a tariffa promozionale (POQ</w:t>
            </w:r>
            <w:r>
              <w:rPr>
                <w:rFonts w:ascii="Arial" w:hAnsi="Arial" w:cs="Arial"/>
                <w:color w:val="000000"/>
                <w:sz w:val="20"/>
                <w:szCs w:val="20"/>
                <w:vertAlign w:val="subscript"/>
              </w:rPr>
              <w:t>t con t=1,2,3</w:t>
            </w:r>
            <w:r>
              <w:rPr>
                <w:rFonts w:ascii="Arial" w:hAnsi="Arial" w:cs="Arial"/>
                <w:color w:val="000000"/>
                <w:sz w:val="20"/>
                <w:szCs w:val="20"/>
              </w:rPr>
              <w:t>)</w:t>
            </w:r>
          </w:p>
        </w:tc>
      </w:tr>
      <w:tr w:rsidR="009958A7" w:rsidTr="00A56983">
        <w:trPr>
          <w:cantSplit/>
          <w:trHeight w:val="1214"/>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Differenza tra tariffa massima di riferimento e tariffa ribassata media proposta (€)</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color w:val="000000"/>
                <w:sz w:val="20"/>
                <w:szCs w:val="20"/>
              </w:rPr>
              <w:t>Δ</w:t>
            </w:r>
            <w:r>
              <w:rPr>
                <w:rFonts w:ascii="Arial" w:hAnsi="Arial" w:cs="Arial"/>
                <w:color w:val="000000"/>
                <w:sz w:val="20"/>
                <w:szCs w:val="20"/>
              </w:rPr>
              <w:t>TR</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 xml:space="preserve">Differenza tra la tariffa media ribassata proposta (TR) e la corrispettiva “Tariffa media massima per i passeggeri che rientrano nelle quote a tariffa promozionale” indicata per ciascuna rotta nella tabella di paragrafo 1.5.3. </w:t>
            </w:r>
          </w:p>
        </w:tc>
      </w:tr>
      <w:tr w:rsidR="009958A7" w:rsidTr="00A56983">
        <w:trPr>
          <w:cantSplit/>
          <w:trHeight w:hRule="exact" w:val="585"/>
        </w:trPr>
        <w:tc>
          <w:tcPr>
            <w:tcW w:w="1426"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Costi ammissibili per lo start-up delle nuove rotte (€)</w:t>
            </w:r>
          </w:p>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CA</w:t>
            </w:r>
            <w:r>
              <w:rPr>
                <w:rFonts w:ascii="Arial" w:hAnsi="Arial" w:cs="Arial"/>
                <w:color w:val="000000"/>
                <w:sz w:val="20"/>
                <w:szCs w:val="20"/>
                <w:vertAlign w:val="subscript"/>
              </w:rPr>
              <w:t>1</w:t>
            </w:r>
            <w:r>
              <w:rPr>
                <w:rFonts w:ascii="Arial" w:hAnsi="Arial" w:cs="Arial"/>
                <w:color w:val="000000"/>
                <w:sz w:val="20"/>
                <w:szCs w:val="20"/>
              </w:rPr>
              <w:t> </w:t>
            </w:r>
          </w:p>
        </w:tc>
        <w:tc>
          <w:tcPr>
            <w:tcW w:w="5765" w:type="dxa"/>
            <w:vMerge w:val="restart"/>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Valori dei costi ammissibili che si dovranno sostenere per l’avviamento delle nuove rotte (CA</w:t>
            </w:r>
            <w:r>
              <w:rPr>
                <w:rFonts w:ascii="Arial" w:hAnsi="Arial" w:cs="Arial"/>
                <w:color w:val="000000"/>
                <w:sz w:val="20"/>
                <w:szCs w:val="20"/>
                <w:vertAlign w:val="subscript"/>
              </w:rPr>
              <w:t>t con t=1,2,3</w:t>
            </w:r>
            <w:r>
              <w:rPr>
                <w:rFonts w:ascii="Arial" w:hAnsi="Arial" w:cs="Arial"/>
                <w:color w:val="000000"/>
                <w:sz w:val="20"/>
                <w:szCs w:val="20"/>
              </w:rPr>
              <w:t>).</w:t>
            </w:r>
          </w:p>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518"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CA</w:t>
            </w:r>
            <w:r>
              <w:rPr>
                <w:rFonts w:ascii="Arial" w:hAnsi="Arial" w:cs="Arial"/>
                <w:color w:val="000000"/>
                <w:sz w:val="20"/>
                <w:szCs w:val="20"/>
                <w:vertAlign w:val="subscript"/>
              </w:rPr>
              <w:t>2</w:t>
            </w:r>
            <w:r>
              <w:rPr>
                <w:rFonts w:ascii="Arial" w:hAnsi="Arial" w:cs="Arial"/>
                <w:color w:val="000000"/>
                <w:sz w:val="20"/>
                <w:szCs w:val="20"/>
              </w:rPr>
              <w:t> </w:t>
            </w:r>
          </w:p>
        </w:tc>
        <w:tc>
          <w:tcPr>
            <w:tcW w:w="5765" w:type="dxa"/>
            <w:vMerge/>
            <w:tcBorders>
              <w:left w:val="single" w:sz="4" w:space="0" w:color="000000"/>
              <w:bottom w:val="single" w:sz="4" w:space="0" w:color="000000"/>
              <w:right w:val="single" w:sz="4" w:space="0" w:color="000000"/>
            </w:tcBorders>
            <w:vAlign w:val="center"/>
          </w:tcPr>
          <w:p w:rsidR="009958A7" w:rsidRDefault="009958A7"/>
        </w:tc>
      </w:tr>
      <w:tr w:rsidR="009958A7" w:rsidTr="00A56983">
        <w:trPr>
          <w:cantSplit/>
          <w:trHeight w:hRule="exact" w:val="585"/>
        </w:trPr>
        <w:tc>
          <w:tcPr>
            <w:tcW w:w="1426" w:type="dxa"/>
            <w:vMerge/>
            <w:tcBorders>
              <w:left w:val="single" w:sz="4" w:space="0" w:color="000000"/>
              <w:bottom w:val="single" w:sz="4" w:space="0" w:color="000000"/>
            </w:tcBorders>
            <w:vAlign w:val="center"/>
          </w:tcPr>
          <w:p w:rsidR="009958A7" w:rsidRDefault="009958A7"/>
        </w:tc>
        <w:tc>
          <w:tcPr>
            <w:tcW w:w="1155" w:type="dxa"/>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Anno 3</w:t>
            </w:r>
          </w:p>
        </w:tc>
        <w:tc>
          <w:tcPr>
            <w:tcW w:w="1518"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CA</w:t>
            </w:r>
            <w:r>
              <w:rPr>
                <w:rFonts w:ascii="Arial" w:hAnsi="Arial" w:cs="Arial"/>
                <w:color w:val="000000"/>
                <w:sz w:val="20"/>
                <w:szCs w:val="20"/>
                <w:vertAlign w:val="subscript"/>
              </w:rPr>
              <w:t>3</w:t>
            </w:r>
            <w:r>
              <w:rPr>
                <w:rFonts w:ascii="Arial" w:hAnsi="Arial" w:cs="Arial"/>
                <w:color w:val="000000"/>
                <w:sz w:val="20"/>
                <w:szCs w:val="20"/>
              </w:rPr>
              <w:t> </w:t>
            </w:r>
          </w:p>
        </w:tc>
        <w:tc>
          <w:tcPr>
            <w:tcW w:w="5765" w:type="dxa"/>
            <w:vMerge/>
            <w:tcBorders>
              <w:left w:val="single" w:sz="4" w:space="0" w:color="000000"/>
              <w:bottom w:val="single" w:sz="4" w:space="0" w:color="000000"/>
              <w:right w:val="single" w:sz="4" w:space="0" w:color="000000"/>
            </w:tcBorders>
            <w:vAlign w:val="center"/>
          </w:tcPr>
          <w:p w:rsidR="009958A7" w:rsidRDefault="009958A7"/>
        </w:tc>
      </w:tr>
      <w:tr w:rsidR="009958A7" w:rsidTr="00A56983">
        <w:trPr>
          <w:cantSplit/>
          <w:trHeight w:val="585"/>
        </w:trPr>
        <w:tc>
          <w:tcPr>
            <w:tcW w:w="2581" w:type="dxa"/>
            <w:gridSpan w:val="2"/>
            <w:tcBorders>
              <w:left w:val="single" w:sz="4" w:space="0" w:color="000000"/>
              <w:bottom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Utilizzo ottimale delle risorse aeroportuale</w:t>
            </w:r>
          </w:p>
        </w:tc>
        <w:tc>
          <w:tcPr>
            <w:tcW w:w="1518" w:type="dxa"/>
            <w:tcBorders>
              <w:left w:val="single" w:sz="4" w:space="0" w:color="000000"/>
              <w:bottom w:val="single" w:sz="4" w:space="0" w:color="000000"/>
            </w:tcBorders>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PNP</w:t>
            </w:r>
          </w:p>
        </w:tc>
        <w:tc>
          <w:tcPr>
            <w:tcW w:w="5765"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r>
              <w:rPr>
                <w:rFonts w:ascii="Arial" w:hAnsi="Arial" w:cs="Arial"/>
                <w:color w:val="000000"/>
                <w:sz w:val="20"/>
                <w:szCs w:val="20"/>
              </w:rPr>
              <w:t>Il numero di posti che nel corso dei primi tre anni verranno offerti su voli in partenza da</w:t>
            </w:r>
            <w:r w:rsidR="00A56983">
              <w:rPr>
                <w:rFonts w:ascii="Arial" w:hAnsi="Arial" w:cs="Arial"/>
                <w:color w:val="000000"/>
                <w:sz w:val="20"/>
                <w:szCs w:val="20"/>
              </w:rPr>
              <w:t>llo scalo di Brindisi</w:t>
            </w:r>
            <w:r>
              <w:rPr>
                <w:rFonts w:ascii="Arial" w:hAnsi="Arial" w:cs="Arial"/>
                <w:color w:val="000000"/>
                <w:sz w:val="20"/>
                <w:szCs w:val="20"/>
              </w:rPr>
              <w:t xml:space="preserve"> in orari non di punta (PNP)</w:t>
            </w:r>
          </w:p>
        </w:tc>
      </w:tr>
    </w:tbl>
    <w:p w:rsidR="009958A7" w:rsidRDefault="009958A7">
      <w:pPr>
        <w:spacing w:line="260" w:lineRule="atLeast"/>
        <w:jc w:val="both"/>
        <w:rPr>
          <w:rFonts w:ascii="Arial" w:hAnsi="Arial" w:cs="Arial"/>
          <w:color w:val="000000"/>
          <w:sz w:val="22"/>
          <w:szCs w:val="22"/>
        </w:rPr>
      </w:pPr>
      <w:r>
        <w:br w:type="page"/>
      </w:r>
      <w:r>
        <w:rPr>
          <w:rFonts w:ascii="Arial" w:hAnsi="Arial" w:cs="Arial"/>
          <w:b/>
          <w:bCs/>
          <w:color w:val="000000"/>
          <w:sz w:val="28"/>
          <w:szCs w:val="28"/>
          <w:u w:val="single"/>
        </w:rPr>
        <w:lastRenderedPageBreak/>
        <w:t>ALLEGATO E</w:t>
      </w:r>
    </w:p>
    <w:p w:rsidR="009958A7" w:rsidRDefault="009958A7">
      <w:pPr>
        <w:spacing w:line="260" w:lineRule="atLeast"/>
        <w:jc w:val="both"/>
        <w:rPr>
          <w:rFonts w:ascii="Arial" w:hAnsi="Arial" w:cs="Arial"/>
          <w:b/>
          <w:bCs/>
          <w:color w:val="000000"/>
          <w:sz w:val="22"/>
          <w:szCs w:val="22"/>
        </w:rPr>
      </w:pPr>
    </w:p>
    <w:p w:rsidR="009958A7" w:rsidRDefault="009958A7">
      <w:pPr>
        <w:spacing w:line="260" w:lineRule="atLeast"/>
        <w:jc w:val="center"/>
        <w:rPr>
          <w:rFonts w:ascii="Arial" w:hAnsi="Arial" w:cs="Arial"/>
          <w:b/>
          <w:bCs/>
          <w:color w:val="000000"/>
          <w:sz w:val="22"/>
          <w:szCs w:val="22"/>
        </w:rPr>
      </w:pPr>
      <w:r>
        <w:rPr>
          <w:rFonts w:ascii="Arial" w:hAnsi="Arial" w:cs="Arial"/>
          <w:b/>
          <w:bCs/>
          <w:color w:val="000000"/>
          <w:sz w:val="22"/>
          <w:szCs w:val="22"/>
        </w:rPr>
        <w:t>Tabella riassuntiva dell’offerta economica</w:t>
      </w:r>
    </w:p>
    <w:p w:rsidR="009958A7" w:rsidRDefault="009958A7">
      <w:pPr>
        <w:spacing w:line="260" w:lineRule="atLeast"/>
        <w:jc w:val="center"/>
        <w:rPr>
          <w:rFonts w:ascii="Arial" w:hAnsi="Arial" w:cs="Arial"/>
          <w:color w:val="000000"/>
          <w:sz w:val="22"/>
          <w:szCs w:val="22"/>
        </w:rPr>
      </w:pPr>
    </w:p>
    <w:p w:rsidR="009958A7" w:rsidRDefault="009958A7">
      <w:pPr>
        <w:spacing w:line="260" w:lineRule="atLeast"/>
        <w:jc w:val="both"/>
        <w:rPr>
          <w:rFonts w:ascii="Arial" w:hAnsi="Arial" w:cs="Arial"/>
          <w:color w:val="000000"/>
          <w:sz w:val="22"/>
          <w:szCs w:val="22"/>
        </w:rPr>
      </w:pPr>
    </w:p>
    <w:p w:rsidR="009958A7" w:rsidRDefault="009958A7">
      <w:pPr>
        <w:pBdr>
          <w:bottom w:val="single" w:sz="4" w:space="1" w:color="000000"/>
        </w:pBdr>
        <w:spacing w:line="260" w:lineRule="atLeast"/>
        <w:ind w:right="4058"/>
        <w:jc w:val="both"/>
        <w:rPr>
          <w:rFonts w:ascii="Arial" w:hAnsi="Arial" w:cs="Arial"/>
          <w:b/>
          <w:color w:val="000000"/>
          <w:sz w:val="22"/>
          <w:szCs w:val="22"/>
        </w:rPr>
      </w:pPr>
      <w:r>
        <w:rPr>
          <w:rFonts w:ascii="Arial" w:hAnsi="Arial" w:cs="Arial"/>
          <w:b/>
          <w:color w:val="000000"/>
          <w:sz w:val="22"/>
          <w:szCs w:val="22"/>
        </w:rPr>
        <w:t xml:space="preserve">Richiedente: </w:t>
      </w:r>
    </w:p>
    <w:p w:rsidR="009958A7" w:rsidRDefault="009958A7">
      <w:pPr>
        <w:pBdr>
          <w:bottom w:val="single" w:sz="4" w:space="1" w:color="000000"/>
        </w:pBdr>
        <w:spacing w:line="260" w:lineRule="atLeast"/>
        <w:ind w:right="4058"/>
        <w:jc w:val="both"/>
        <w:rPr>
          <w:rFonts w:ascii="Arial" w:hAnsi="Arial" w:cs="Arial"/>
          <w:color w:val="000000"/>
          <w:sz w:val="22"/>
          <w:szCs w:val="22"/>
        </w:rPr>
      </w:pPr>
    </w:p>
    <w:p w:rsidR="009958A7" w:rsidRDefault="009958A7">
      <w:pPr>
        <w:spacing w:line="260" w:lineRule="atLeast"/>
        <w:ind w:right="4058"/>
        <w:jc w:val="both"/>
        <w:rPr>
          <w:rFonts w:ascii="Arial" w:hAnsi="Arial" w:cs="Arial"/>
          <w:b/>
          <w:color w:val="000000"/>
          <w:sz w:val="22"/>
          <w:szCs w:val="22"/>
        </w:rPr>
      </w:pPr>
    </w:p>
    <w:p w:rsidR="009958A7" w:rsidRDefault="009958A7">
      <w:pPr>
        <w:pBdr>
          <w:bottom w:val="single" w:sz="4" w:space="1" w:color="000000"/>
        </w:pBdr>
        <w:spacing w:line="260" w:lineRule="atLeast"/>
        <w:ind w:right="4058"/>
        <w:jc w:val="both"/>
        <w:rPr>
          <w:rFonts w:ascii="Arial" w:hAnsi="Arial" w:cs="Arial"/>
          <w:b/>
          <w:color w:val="000000"/>
          <w:sz w:val="22"/>
          <w:szCs w:val="22"/>
        </w:rPr>
      </w:pPr>
      <w:r>
        <w:rPr>
          <w:rFonts w:ascii="Arial" w:hAnsi="Arial" w:cs="Arial"/>
          <w:b/>
          <w:color w:val="000000"/>
          <w:sz w:val="22"/>
          <w:szCs w:val="22"/>
        </w:rPr>
        <w:t xml:space="preserve">Lotto: </w:t>
      </w:r>
    </w:p>
    <w:p w:rsidR="009958A7" w:rsidRDefault="009958A7">
      <w:pPr>
        <w:pBdr>
          <w:bottom w:val="single" w:sz="4" w:space="1" w:color="000000"/>
        </w:pBdr>
        <w:spacing w:line="260" w:lineRule="atLeast"/>
        <w:ind w:right="4058"/>
        <w:jc w:val="both"/>
        <w:rPr>
          <w:rFonts w:ascii="Arial" w:hAnsi="Arial" w:cs="Arial"/>
          <w:color w:val="000000"/>
          <w:sz w:val="22"/>
          <w:szCs w:val="22"/>
        </w:rPr>
      </w:pPr>
    </w:p>
    <w:p w:rsidR="009958A7" w:rsidRDefault="009958A7">
      <w:pPr>
        <w:spacing w:line="260" w:lineRule="atLeast"/>
        <w:jc w:val="both"/>
        <w:rPr>
          <w:rFonts w:ascii="Arial" w:hAnsi="Arial" w:cs="Arial"/>
          <w:color w:val="000000"/>
          <w:sz w:val="22"/>
          <w:szCs w:val="22"/>
        </w:rPr>
      </w:pPr>
    </w:p>
    <w:p w:rsidR="009958A7" w:rsidRDefault="009958A7">
      <w:pPr>
        <w:spacing w:line="260" w:lineRule="atLeast"/>
        <w:jc w:val="both"/>
        <w:rPr>
          <w:rFonts w:ascii="Arial" w:hAnsi="Arial" w:cs="Arial"/>
          <w:color w:val="000000"/>
          <w:sz w:val="22"/>
          <w:szCs w:val="22"/>
        </w:rPr>
      </w:pPr>
    </w:p>
    <w:tbl>
      <w:tblPr>
        <w:tblW w:w="0" w:type="auto"/>
        <w:tblInd w:w="-5" w:type="dxa"/>
        <w:tblLayout w:type="fixed"/>
        <w:tblLook w:val="0000"/>
      </w:tblPr>
      <w:tblGrid>
        <w:gridCol w:w="1194"/>
        <w:gridCol w:w="1669"/>
        <w:gridCol w:w="1441"/>
        <w:gridCol w:w="5796"/>
      </w:tblGrid>
      <w:tr w:rsidR="009958A7">
        <w:trPr>
          <w:cantSplit/>
          <w:trHeight w:val="585"/>
        </w:trPr>
        <w:tc>
          <w:tcPr>
            <w:tcW w:w="2863" w:type="dxa"/>
            <w:gridSpan w:val="2"/>
            <w:tcBorders>
              <w:top w:val="single" w:sz="4" w:space="0" w:color="000000"/>
              <w:left w:val="single" w:sz="4" w:space="0" w:color="000000"/>
              <w:bottom w:val="single" w:sz="4" w:space="0" w:color="000000"/>
            </w:tcBorders>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Descrizione</w:t>
            </w:r>
          </w:p>
        </w:tc>
        <w:tc>
          <w:tcPr>
            <w:tcW w:w="1441" w:type="dxa"/>
            <w:tcBorders>
              <w:top w:val="single" w:sz="4" w:space="0" w:color="000000"/>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Informazioni da inserire nel Business Plan di rotta</w:t>
            </w:r>
          </w:p>
        </w:tc>
        <w:tc>
          <w:tcPr>
            <w:tcW w:w="5796" w:type="dxa"/>
            <w:tcBorders>
              <w:top w:val="single" w:sz="4" w:space="0" w:color="000000"/>
              <w:left w:val="single" w:sz="4" w:space="0" w:color="000000"/>
              <w:bottom w:val="single" w:sz="4" w:space="0" w:color="000000"/>
              <w:right w:val="single" w:sz="4" w:space="0" w:color="000000"/>
            </w:tcBorders>
            <w:vAlign w:val="center"/>
          </w:tcPr>
          <w:p w:rsidR="009958A7" w:rsidRDefault="009958A7">
            <w:pPr>
              <w:snapToGrid w:val="0"/>
              <w:jc w:val="center"/>
              <w:rPr>
                <w:rFonts w:ascii="Arial" w:hAnsi="Arial" w:cs="Arial"/>
                <w:b/>
                <w:bCs/>
                <w:color w:val="000000"/>
                <w:sz w:val="20"/>
                <w:szCs w:val="20"/>
              </w:rPr>
            </w:pPr>
            <w:r>
              <w:rPr>
                <w:rFonts w:ascii="Arial" w:hAnsi="Arial" w:cs="Arial"/>
                <w:b/>
                <w:bCs/>
                <w:color w:val="000000"/>
                <w:sz w:val="20"/>
                <w:szCs w:val="20"/>
              </w:rPr>
              <w:t>Compilazione a cura del richiedente</w:t>
            </w:r>
          </w:p>
        </w:tc>
      </w:tr>
      <w:tr w:rsidR="009958A7">
        <w:trPr>
          <w:cantSplit/>
          <w:trHeight w:val="585"/>
        </w:trPr>
        <w:tc>
          <w:tcPr>
            <w:tcW w:w="2863" w:type="dxa"/>
            <w:gridSpan w:val="2"/>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Valore complessivo del ribasso rispetto alle tariffe promozionali medie a base d’asta (€)</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RIB</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trPr>
          <w:cantSplit/>
          <w:trHeight w:hRule="exact" w:val="585"/>
        </w:trPr>
        <w:tc>
          <w:tcPr>
            <w:tcW w:w="1194"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Contributo per costi ammissibili per lo start-up delle nuove rotte (€)</w:t>
            </w:r>
          </w:p>
        </w:tc>
        <w:tc>
          <w:tcPr>
            <w:tcW w:w="1669"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vertAlign w:val="subscript"/>
              </w:rPr>
              <w:t>1</w:t>
            </w:r>
            <w:r>
              <w:rPr>
                <w:rFonts w:ascii="Arial" w:hAnsi="Arial" w:cs="Arial"/>
                <w:color w:val="000000"/>
                <w:sz w:val="20"/>
                <w:szCs w:val="20"/>
              </w:rPr>
              <w:t> </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trPr>
          <w:cantSplit/>
          <w:trHeight w:hRule="exact" w:val="585"/>
        </w:trPr>
        <w:tc>
          <w:tcPr>
            <w:tcW w:w="1194" w:type="dxa"/>
            <w:vMerge/>
            <w:tcBorders>
              <w:left w:val="single" w:sz="4" w:space="0" w:color="000000"/>
              <w:bottom w:val="single" w:sz="4" w:space="0" w:color="000000"/>
            </w:tcBorders>
            <w:vAlign w:val="center"/>
          </w:tcPr>
          <w:p w:rsidR="009958A7" w:rsidRDefault="009958A7"/>
        </w:tc>
        <w:tc>
          <w:tcPr>
            <w:tcW w:w="1669"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vertAlign w:val="subscript"/>
              </w:rPr>
              <w:t>2</w:t>
            </w:r>
            <w:r>
              <w:rPr>
                <w:rFonts w:ascii="Arial" w:hAnsi="Arial" w:cs="Arial"/>
                <w:color w:val="000000"/>
                <w:sz w:val="20"/>
                <w:szCs w:val="20"/>
              </w:rPr>
              <w:t> </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trPr>
          <w:cantSplit/>
          <w:trHeight w:hRule="exact" w:val="585"/>
        </w:trPr>
        <w:tc>
          <w:tcPr>
            <w:tcW w:w="1194" w:type="dxa"/>
            <w:vMerge/>
            <w:tcBorders>
              <w:left w:val="single" w:sz="4" w:space="0" w:color="000000"/>
              <w:bottom w:val="single" w:sz="4" w:space="0" w:color="000000"/>
            </w:tcBorders>
            <w:vAlign w:val="center"/>
          </w:tcPr>
          <w:p w:rsidR="009958A7" w:rsidRDefault="009958A7"/>
        </w:tc>
        <w:tc>
          <w:tcPr>
            <w:tcW w:w="1669"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3</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vertAlign w:val="subscript"/>
              </w:rPr>
              <w:t>3</w:t>
            </w:r>
            <w:r>
              <w:rPr>
                <w:rFonts w:ascii="Arial" w:hAnsi="Arial" w:cs="Arial"/>
                <w:color w:val="000000"/>
                <w:sz w:val="20"/>
                <w:szCs w:val="20"/>
              </w:rPr>
              <w:t> </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trPr>
          <w:cantSplit/>
          <w:trHeight w:hRule="exact" w:val="585"/>
        </w:trPr>
        <w:tc>
          <w:tcPr>
            <w:tcW w:w="1194" w:type="dxa"/>
            <w:vMerge/>
            <w:tcBorders>
              <w:left w:val="single" w:sz="4" w:space="0" w:color="000000"/>
              <w:bottom w:val="single" w:sz="4" w:space="0" w:color="000000"/>
            </w:tcBorders>
            <w:vAlign w:val="center"/>
          </w:tcPr>
          <w:p w:rsidR="009958A7" w:rsidRDefault="009958A7"/>
        </w:tc>
        <w:tc>
          <w:tcPr>
            <w:tcW w:w="1669" w:type="dxa"/>
            <w:tcBorders>
              <w:left w:val="single" w:sz="4" w:space="0" w:color="000000"/>
              <w:bottom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Totale 3 anni</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vertAlign w:val="subscript"/>
              </w:rPr>
            </w:pPr>
            <w:r>
              <w:rPr>
                <w:rFonts w:ascii="Arial" w:hAnsi="Arial" w:cs="Arial"/>
                <w:color w:val="000000"/>
                <w:sz w:val="20"/>
                <w:szCs w:val="20"/>
              </w:rPr>
              <w:t>C</w:t>
            </w:r>
            <w:r>
              <w:rPr>
                <w:rFonts w:ascii="Arial" w:hAnsi="Arial" w:cs="Arial"/>
                <w:color w:val="000000"/>
                <w:sz w:val="20"/>
                <w:szCs w:val="20"/>
                <w:vertAlign w:val="subscript"/>
              </w:rPr>
              <w:t>TOT</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p>
        </w:tc>
      </w:tr>
      <w:tr w:rsidR="009958A7">
        <w:trPr>
          <w:cantSplit/>
        </w:trPr>
        <w:tc>
          <w:tcPr>
            <w:tcW w:w="1194" w:type="dxa"/>
            <w:vMerge/>
            <w:tcBorders>
              <w:left w:val="single" w:sz="4" w:space="0" w:color="000000"/>
              <w:bottom w:val="single" w:sz="4" w:space="0" w:color="000000"/>
            </w:tcBorders>
            <w:vAlign w:val="center"/>
          </w:tcPr>
          <w:p w:rsidR="009958A7" w:rsidRDefault="009958A7"/>
        </w:tc>
        <w:tc>
          <w:tcPr>
            <w:tcW w:w="1669" w:type="dxa"/>
            <w:tcBorders>
              <w:left w:val="single" w:sz="4" w:space="0" w:color="000000"/>
              <w:bottom w:val="single" w:sz="4" w:space="0" w:color="000000"/>
            </w:tcBorders>
            <w:shd w:val="clear" w:color="auto" w:fill="FFFFFF"/>
            <w:vAlign w:val="bottom"/>
          </w:tcPr>
          <w:p w:rsidR="009958A7" w:rsidRDefault="009958A7">
            <w:pPr>
              <w:snapToGrid w:val="0"/>
              <w:rPr>
                <w:rFonts w:ascii="Arial" w:hAnsi="Arial" w:cs="Arial"/>
                <w:color w:val="000000"/>
                <w:sz w:val="20"/>
                <w:szCs w:val="20"/>
              </w:rPr>
            </w:pPr>
            <w:r>
              <w:rPr>
                <w:rFonts w:ascii="Arial" w:hAnsi="Arial" w:cs="Arial"/>
                <w:color w:val="000000"/>
                <w:sz w:val="20"/>
                <w:szCs w:val="20"/>
              </w:rPr>
              <w:t>Contributo medio per posto offerto</w:t>
            </w:r>
          </w:p>
        </w:tc>
        <w:tc>
          <w:tcPr>
            <w:tcW w:w="1441"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rPr>
            </w:pPr>
            <w:r>
              <w:rPr>
                <w:rFonts w:ascii="Arial" w:hAnsi="Arial" w:cs="Arial"/>
                <w:color w:val="000000"/>
                <w:sz w:val="20"/>
                <w:szCs w:val="20"/>
              </w:rPr>
              <w:t>cp</w:t>
            </w:r>
          </w:p>
        </w:tc>
        <w:tc>
          <w:tcPr>
            <w:tcW w:w="5796"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rPr>
            </w:pPr>
          </w:p>
        </w:tc>
      </w:tr>
    </w:tbl>
    <w:p w:rsidR="009958A7" w:rsidRDefault="009958A7">
      <w:pPr>
        <w:spacing w:line="260" w:lineRule="atLeast"/>
        <w:jc w:val="both"/>
        <w:rPr>
          <w:rFonts w:ascii="Arial" w:hAnsi="Arial" w:cs="Arial"/>
          <w:color w:val="000000"/>
          <w:sz w:val="22"/>
          <w:szCs w:val="22"/>
        </w:rPr>
      </w:pPr>
    </w:p>
    <w:p w:rsidR="009958A7" w:rsidRDefault="009958A7">
      <w:pPr>
        <w:keepNext/>
        <w:spacing w:line="260" w:lineRule="atLeast"/>
        <w:jc w:val="both"/>
        <w:rPr>
          <w:rFonts w:ascii="Arial" w:hAnsi="Arial" w:cs="Arial"/>
          <w:b/>
          <w:bCs/>
          <w:color w:val="000000"/>
          <w:sz w:val="22"/>
          <w:szCs w:val="22"/>
        </w:rPr>
      </w:pPr>
      <w:r>
        <w:rPr>
          <w:rFonts w:ascii="Arial" w:hAnsi="Arial" w:cs="Arial"/>
          <w:b/>
          <w:color w:val="000000"/>
          <w:sz w:val="22"/>
          <w:szCs w:val="22"/>
        </w:rPr>
        <w:t xml:space="preserve">Istruzioni per la compilazione della </w:t>
      </w:r>
      <w:r>
        <w:rPr>
          <w:rFonts w:ascii="Arial" w:hAnsi="Arial" w:cs="Arial"/>
          <w:b/>
          <w:bCs/>
          <w:color w:val="000000"/>
          <w:sz w:val="22"/>
          <w:szCs w:val="22"/>
        </w:rPr>
        <w:t xml:space="preserve">Tabella riassuntiva del </w:t>
      </w:r>
      <w:r>
        <w:rPr>
          <w:rFonts w:ascii="Arial" w:hAnsi="Arial" w:cs="Arial"/>
          <w:b/>
          <w:bCs/>
          <w:i/>
          <w:color w:val="000000"/>
          <w:sz w:val="22"/>
          <w:szCs w:val="22"/>
        </w:rPr>
        <w:t>Business Plan</w:t>
      </w:r>
      <w:r>
        <w:rPr>
          <w:rFonts w:ascii="Arial" w:hAnsi="Arial" w:cs="Arial"/>
          <w:b/>
          <w:bCs/>
          <w:color w:val="000000"/>
          <w:sz w:val="22"/>
          <w:szCs w:val="22"/>
        </w:rPr>
        <w:t xml:space="preserve"> di rotta:</w:t>
      </w:r>
    </w:p>
    <w:tbl>
      <w:tblPr>
        <w:tblW w:w="0" w:type="auto"/>
        <w:tblInd w:w="-5" w:type="dxa"/>
        <w:tblLayout w:type="fixed"/>
        <w:tblLook w:val="0000"/>
      </w:tblPr>
      <w:tblGrid>
        <w:gridCol w:w="1194"/>
        <w:gridCol w:w="1669"/>
        <w:gridCol w:w="1441"/>
        <w:gridCol w:w="5796"/>
      </w:tblGrid>
      <w:tr w:rsidR="009958A7">
        <w:trPr>
          <w:cantSplit/>
          <w:trHeight w:val="585"/>
        </w:trPr>
        <w:tc>
          <w:tcPr>
            <w:tcW w:w="2863" w:type="dxa"/>
            <w:gridSpan w:val="2"/>
            <w:tcBorders>
              <w:top w:val="single" w:sz="4" w:space="0" w:color="000000"/>
              <w:left w:val="single" w:sz="4" w:space="0" w:color="000000"/>
              <w:bottom w:val="single" w:sz="4" w:space="0" w:color="000000"/>
            </w:tcBorders>
            <w:vAlign w:val="center"/>
          </w:tcPr>
          <w:p w:rsidR="009958A7" w:rsidRDefault="009958A7">
            <w:pPr>
              <w:keepNext/>
              <w:snapToGrid w:val="0"/>
              <w:jc w:val="center"/>
              <w:rPr>
                <w:rFonts w:ascii="Arial" w:hAnsi="Arial" w:cs="Arial"/>
                <w:b/>
                <w:bCs/>
                <w:color w:val="000000"/>
                <w:sz w:val="20"/>
                <w:szCs w:val="20"/>
              </w:rPr>
            </w:pPr>
            <w:r>
              <w:rPr>
                <w:rFonts w:ascii="Arial" w:hAnsi="Arial" w:cs="Arial"/>
                <w:b/>
                <w:bCs/>
                <w:color w:val="000000"/>
                <w:sz w:val="20"/>
                <w:szCs w:val="20"/>
              </w:rPr>
              <w:t>Descrizione</w:t>
            </w:r>
          </w:p>
        </w:tc>
        <w:tc>
          <w:tcPr>
            <w:tcW w:w="1441" w:type="dxa"/>
            <w:tcBorders>
              <w:top w:val="single" w:sz="4" w:space="0" w:color="000000"/>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b/>
                <w:bCs/>
                <w:color w:val="000000"/>
                <w:sz w:val="20"/>
                <w:szCs w:val="20"/>
              </w:rPr>
            </w:pPr>
            <w:r>
              <w:rPr>
                <w:rFonts w:ascii="Arial" w:hAnsi="Arial" w:cs="Arial"/>
                <w:b/>
                <w:bCs/>
                <w:color w:val="000000"/>
                <w:sz w:val="20"/>
                <w:szCs w:val="20"/>
              </w:rPr>
              <w:t>Informazioni da inserire nel Business Plan di rotta</w:t>
            </w:r>
          </w:p>
        </w:tc>
        <w:tc>
          <w:tcPr>
            <w:tcW w:w="5796" w:type="dxa"/>
            <w:tcBorders>
              <w:top w:val="single" w:sz="4" w:space="0" w:color="000000"/>
              <w:left w:val="single" w:sz="4" w:space="0" w:color="000000"/>
              <w:bottom w:val="single" w:sz="4" w:space="0" w:color="000000"/>
              <w:right w:val="single" w:sz="4" w:space="0" w:color="000000"/>
            </w:tcBorders>
            <w:vAlign w:val="center"/>
          </w:tcPr>
          <w:p w:rsidR="009958A7" w:rsidRDefault="009958A7">
            <w:pPr>
              <w:keepNext/>
              <w:snapToGrid w:val="0"/>
              <w:jc w:val="center"/>
              <w:rPr>
                <w:rFonts w:ascii="Arial" w:hAnsi="Arial" w:cs="Arial"/>
                <w:b/>
                <w:bCs/>
                <w:color w:val="000000"/>
                <w:sz w:val="20"/>
                <w:szCs w:val="20"/>
              </w:rPr>
            </w:pPr>
            <w:r>
              <w:rPr>
                <w:rFonts w:ascii="Arial" w:hAnsi="Arial" w:cs="Arial"/>
                <w:b/>
                <w:bCs/>
                <w:color w:val="000000"/>
                <w:sz w:val="20"/>
                <w:szCs w:val="20"/>
              </w:rPr>
              <w:t>Formula / Indicazioni</w:t>
            </w:r>
          </w:p>
        </w:tc>
      </w:tr>
      <w:tr w:rsidR="009958A7">
        <w:trPr>
          <w:cantSplit/>
          <w:trHeight w:val="585"/>
        </w:trPr>
        <w:tc>
          <w:tcPr>
            <w:tcW w:w="2863" w:type="dxa"/>
            <w:gridSpan w:val="2"/>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Valore complessivo del ribasso rispetto alle tariffe promozionali medie a base d’asta (€)</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RIB</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RIB</w:t>
            </w:r>
            <w:r w:rsidR="00EE02DF">
              <w:rPr>
                <w:rFonts w:ascii="Arial" w:hAnsi="Arial" w:cs="Arial"/>
                <w:color w:val="000000"/>
                <w:sz w:val="20"/>
                <w:szCs w:val="20"/>
              </w:rPr>
              <w:t xml:space="preserve"> </w:t>
            </w:r>
            <w:r>
              <w:rPr>
                <w:rFonts w:ascii="Arial" w:hAnsi="Arial" w:cs="Arial"/>
                <w:color w:val="000000"/>
                <w:sz w:val="20"/>
                <w:szCs w:val="20"/>
              </w:rPr>
              <w:t>= POQ</w:t>
            </w:r>
            <w:r>
              <w:rPr>
                <w:rFonts w:ascii="Arial" w:hAnsi="Arial" w:cs="Arial"/>
                <w:color w:val="000000"/>
                <w:sz w:val="20"/>
                <w:szCs w:val="20"/>
                <w:vertAlign w:val="subscript"/>
              </w:rPr>
              <w:t>TOT</w:t>
            </w:r>
            <w:r>
              <w:rPr>
                <w:rFonts w:ascii="Arial" w:hAnsi="Arial" w:cs="Arial"/>
                <w:color w:val="000000"/>
                <w:sz w:val="20"/>
                <w:szCs w:val="20"/>
              </w:rPr>
              <w:t xml:space="preserve"> x ΔTR</w:t>
            </w:r>
          </w:p>
        </w:tc>
      </w:tr>
      <w:tr w:rsidR="009958A7">
        <w:trPr>
          <w:cantSplit/>
          <w:trHeight w:hRule="exact" w:val="585"/>
        </w:trPr>
        <w:tc>
          <w:tcPr>
            <w:tcW w:w="1194" w:type="dxa"/>
            <w:vMerge w:val="restart"/>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Contributo per costi ammissibili per lo start-up delle nuove rotte (€)</w:t>
            </w:r>
          </w:p>
        </w:tc>
        <w:tc>
          <w:tcPr>
            <w:tcW w:w="1669"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1</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vertAlign w:val="subscript"/>
              </w:rPr>
              <w:t>1</w:t>
            </w:r>
            <w:r>
              <w:rPr>
                <w:rFonts w:ascii="Arial" w:hAnsi="Arial" w:cs="Arial"/>
                <w:color w:val="000000"/>
                <w:sz w:val="20"/>
                <w:szCs w:val="20"/>
              </w:rPr>
              <w:t> </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Il Contributo richiesto per il I anno (C</w:t>
            </w:r>
            <w:r>
              <w:rPr>
                <w:rFonts w:ascii="Arial" w:hAnsi="Arial" w:cs="Arial"/>
                <w:color w:val="000000"/>
                <w:sz w:val="20"/>
                <w:szCs w:val="20"/>
                <w:vertAlign w:val="subscript"/>
              </w:rPr>
              <w:t>1</w:t>
            </w:r>
            <w:r>
              <w:rPr>
                <w:rFonts w:ascii="Arial" w:hAnsi="Arial" w:cs="Arial"/>
                <w:color w:val="000000"/>
                <w:sz w:val="20"/>
                <w:szCs w:val="20"/>
              </w:rPr>
              <w:t>) deve essere inferiore o uguale al 40% di costi di start-up (CA</w:t>
            </w:r>
            <w:r>
              <w:rPr>
                <w:rFonts w:ascii="Arial" w:hAnsi="Arial" w:cs="Arial"/>
                <w:color w:val="000000"/>
                <w:sz w:val="20"/>
                <w:szCs w:val="20"/>
                <w:vertAlign w:val="subscript"/>
              </w:rPr>
              <w:t>1</w:t>
            </w:r>
            <w:r>
              <w:rPr>
                <w:rFonts w:ascii="Arial" w:hAnsi="Arial" w:cs="Arial"/>
                <w:color w:val="000000"/>
                <w:sz w:val="20"/>
                <w:szCs w:val="20"/>
              </w:rPr>
              <w:t>)</w:t>
            </w:r>
          </w:p>
        </w:tc>
      </w:tr>
      <w:tr w:rsidR="009958A7">
        <w:trPr>
          <w:cantSplit/>
          <w:trHeight w:hRule="exact" w:val="585"/>
        </w:trPr>
        <w:tc>
          <w:tcPr>
            <w:tcW w:w="1194" w:type="dxa"/>
            <w:vMerge/>
            <w:tcBorders>
              <w:left w:val="single" w:sz="4" w:space="0" w:color="000000"/>
              <w:bottom w:val="single" w:sz="4" w:space="0" w:color="000000"/>
            </w:tcBorders>
            <w:vAlign w:val="center"/>
          </w:tcPr>
          <w:p w:rsidR="009958A7" w:rsidRDefault="009958A7"/>
        </w:tc>
        <w:tc>
          <w:tcPr>
            <w:tcW w:w="1669"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2</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vertAlign w:val="subscript"/>
              </w:rPr>
              <w:t>2</w:t>
            </w:r>
            <w:r>
              <w:rPr>
                <w:rFonts w:ascii="Arial" w:hAnsi="Arial" w:cs="Arial"/>
                <w:color w:val="000000"/>
                <w:sz w:val="20"/>
                <w:szCs w:val="20"/>
              </w:rPr>
              <w:t> </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Il Contributo richiesto per il I anno (C</w:t>
            </w:r>
            <w:r>
              <w:rPr>
                <w:rFonts w:ascii="Arial" w:hAnsi="Arial" w:cs="Arial"/>
                <w:color w:val="000000"/>
                <w:sz w:val="20"/>
                <w:szCs w:val="20"/>
                <w:vertAlign w:val="subscript"/>
              </w:rPr>
              <w:t>2</w:t>
            </w:r>
            <w:r>
              <w:rPr>
                <w:rFonts w:ascii="Arial" w:hAnsi="Arial" w:cs="Arial"/>
                <w:color w:val="000000"/>
                <w:sz w:val="20"/>
                <w:szCs w:val="20"/>
              </w:rPr>
              <w:t>) deve essere inferiore o uguale al 40% di costi di start-up (CA</w:t>
            </w:r>
            <w:r>
              <w:rPr>
                <w:rFonts w:ascii="Arial" w:hAnsi="Arial" w:cs="Arial"/>
                <w:color w:val="000000"/>
                <w:sz w:val="20"/>
                <w:szCs w:val="20"/>
                <w:vertAlign w:val="subscript"/>
              </w:rPr>
              <w:t>2</w:t>
            </w:r>
            <w:r>
              <w:rPr>
                <w:rFonts w:ascii="Arial" w:hAnsi="Arial" w:cs="Arial"/>
                <w:color w:val="000000"/>
                <w:sz w:val="20"/>
                <w:szCs w:val="20"/>
              </w:rPr>
              <w:t>)</w:t>
            </w:r>
          </w:p>
        </w:tc>
      </w:tr>
      <w:tr w:rsidR="009958A7">
        <w:trPr>
          <w:cantSplit/>
          <w:trHeight w:hRule="exact" w:val="585"/>
        </w:trPr>
        <w:tc>
          <w:tcPr>
            <w:tcW w:w="1194" w:type="dxa"/>
            <w:vMerge/>
            <w:tcBorders>
              <w:left w:val="single" w:sz="4" w:space="0" w:color="000000"/>
              <w:bottom w:val="single" w:sz="4" w:space="0" w:color="000000"/>
            </w:tcBorders>
            <w:vAlign w:val="center"/>
          </w:tcPr>
          <w:p w:rsidR="009958A7" w:rsidRDefault="009958A7"/>
        </w:tc>
        <w:tc>
          <w:tcPr>
            <w:tcW w:w="1669" w:type="dxa"/>
            <w:tcBorders>
              <w:left w:val="single" w:sz="4" w:space="0" w:color="000000"/>
              <w:bottom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Anno 3</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vertAlign w:val="subscript"/>
              </w:rPr>
              <w:t>3</w:t>
            </w:r>
            <w:r>
              <w:rPr>
                <w:rFonts w:ascii="Arial" w:hAnsi="Arial" w:cs="Arial"/>
                <w:color w:val="000000"/>
                <w:sz w:val="20"/>
                <w:szCs w:val="20"/>
              </w:rPr>
              <w:t> </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Il Contributo richiesto per il III anno (C</w:t>
            </w:r>
            <w:r>
              <w:rPr>
                <w:rFonts w:ascii="Arial" w:hAnsi="Arial" w:cs="Arial"/>
                <w:color w:val="000000"/>
                <w:sz w:val="20"/>
                <w:szCs w:val="20"/>
                <w:vertAlign w:val="subscript"/>
              </w:rPr>
              <w:t>3</w:t>
            </w:r>
            <w:r>
              <w:rPr>
                <w:rFonts w:ascii="Arial" w:hAnsi="Arial" w:cs="Arial"/>
                <w:color w:val="000000"/>
                <w:sz w:val="20"/>
                <w:szCs w:val="20"/>
              </w:rPr>
              <w:t>) deve essere inferiore o uguale al 40% di costi di start-up (CA</w:t>
            </w:r>
            <w:r>
              <w:rPr>
                <w:rFonts w:ascii="Arial" w:hAnsi="Arial" w:cs="Arial"/>
                <w:color w:val="000000"/>
                <w:sz w:val="20"/>
                <w:szCs w:val="20"/>
                <w:vertAlign w:val="subscript"/>
              </w:rPr>
              <w:t>3</w:t>
            </w:r>
            <w:r>
              <w:rPr>
                <w:rFonts w:ascii="Arial" w:hAnsi="Arial" w:cs="Arial"/>
                <w:color w:val="000000"/>
                <w:sz w:val="20"/>
                <w:szCs w:val="20"/>
              </w:rPr>
              <w:t>)</w:t>
            </w:r>
          </w:p>
        </w:tc>
      </w:tr>
      <w:tr w:rsidR="009958A7">
        <w:trPr>
          <w:cantSplit/>
          <w:trHeight w:hRule="exact" w:val="585"/>
        </w:trPr>
        <w:tc>
          <w:tcPr>
            <w:tcW w:w="1194" w:type="dxa"/>
            <w:vMerge/>
            <w:tcBorders>
              <w:left w:val="single" w:sz="4" w:space="0" w:color="000000"/>
              <w:bottom w:val="single" w:sz="4" w:space="0" w:color="000000"/>
            </w:tcBorders>
            <w:vAlign w:val="center"/>
          </w:tcPr>
          <w:p w:rsidR="009958A7" w:rsidRDefault="009958A7"/>
        </w:tc>
        <w:tc>
          <w:tcPr>
            <w:tcW w:w="1669" w:type="dxa"/>
            <w:tcBorders>
              <w:left w:val="single" w:sz="4" w:space="0" w:color="000000"/>
              <w:bottom w:val="single" w:sz="4" w:space="0" w:color="000000"/>
            </w:tcBorders>
            <w:shd w:val="clear" w:color="auto" w:fill="FFFFFF"/>
            <w:vAlign w:val="center"/>
          </w:tcPr>
          <w:p w:rsidR="009958A7" w:rsidRDefault="009958A7">
            <w:pPr>
              <w:keepNext/>
              <w:snapToGrid w:val="0"/>
              <w:rPr>
                <w:rFonts w:ascii="Arial" w:hAnsi="Arial" w:cs="Arial"/>
                <w:color w:val="000000"/>
                <w:sz w:val="20"/>
                <w:szCs w:val="20"/>
              </w:rPr>
            </w:pPr>
            <w:r>
              <w:rPr>
                <w:rFonts w:ascii="Arial" w:hAnsi="Arial" w:cs="Arial"/>
                <w:color w:val="000000"/>
                <w:sz w:val="20"/>
                <w:szCs w:val="20"/>
              </w:rPr>
              <w:t>Totale 3 anni</w:t>
            </w:r>
          </w:p>
        </w:tc>
        <w:tc>
          <w:tcPr>
            <w:tcW w:w="1441" w:type="dxa"/>
            <w:tcBorders>
              <w:left w:val="single" w:sz="4" w:space="0" w:color="000000"/>
              <w:bottom w:val="single" w:sz="4" w:space="0" w:color="000000"/>
            </w:tcBorders>
            <w:shd w:val="clear" w:color="auto" w:fill="FFFFFF"/>
            <w:vAlign w:val="center"/>
          </w:tcPr>
          <w:p w:rsidR="009958A7" w:rsidRDefault="009958A7">
            <w:pPr>
              <w:keepNext/>
              <w:snapToGrid w:val="0"/>
              <w:jc w:val="center"/>
              <w:rPr>
                <w:rFonts w:ascii="Arial" w:hAnsi="Arial" w:cs="Arial"/>
                <w:color w:val="000000"/>
                <w:sz w:val="20"/>
                <w:szCs w:val="20"/>
                <w:vertAlign w:val="subscript"/>
              </w:rPr>
            </w:pPr>
            <w:r>
              <w:rPr>
                <w:rFonts w:ascii="Arial" w:hAnsi="Arial" w:cs="Arial"/>
                <w:color w:val="000000"/>
                <w:sz w:val="20"/>
                <w:szCs w:val="20"/>
              </w:rPr>
              <w:t>C</w:t>
            </w:r>
            <w:r>
              <w:rPr>
                <w:rFonts w:ascii="Arial" w:hAnsi="Arial" w:cs="Arial"/>
                <w:color w:val="000000"/>
                <w:sz w:val="20"/>
                <w:szCs w:val="20"/>
                <w:vertAlign w:val="subscript"/>
              </w:rPr>
              <w:t>TOT</w:t>
            </w:r>
          </w:p>
        </w:tc>
        <w:tc>
          <w:tcPr>
            <w:tcW w:w="5796" w:type="dxa"/>
            <w:tcBorders>
              <w:left w:val="single" w:sz="4" w:space="0" w:color="000000"/>
              <w:bottom w:val="single" w:sz="4" w:space="0" w:color="000000"/>
              <w:right w:val="single" w:sz="4" w:space="0" w:color="000000"/>
            </w:tcBorders>
            <w:vAlign w:val="center"/>
          </w:tcPr>
          <w:p w:rsidR="009958A7" w:rsidRDefault="009958A7">
            <w:pPr>
              <w:keepNext/>
              <w:snapToGrid w:val="0"/>
              <w:rPr>
                <w:rFonts w:ascii="Arial" w:hAnsi="Arial" w:cs="Arial"/>
                <w:color w:val="000000"/>
                <w:sz w:val="20"/>
                <w:szCs w:val="20"/>
                <w:lang w:val="en-GB"/>
              </w:rPr>
            </w:pPr>
            <w:r>
              <w:rPr>
                <w:rFonts w:ascii="Arial" w:hAnsi="Arial" w:cs="Arial"/>
                <w:color w:val="000000"/>
                <w:sz w:val="20"/>
                <w:szCs w:val="20"/>
                <w:lang w:val="en-GB"/>
              </w:rPr>
              <w:t>C</w:t>
            </w:r>
            <w:r>
              <w:rPr>
                <w:rFonts w:ascii="Arial" w:hAnsi="Arial" w:cs="Arial"/>
                <w:color w:val="000000"/>
                <w:sz w:val="20"/>
                <w:szCs w:val="20"/>
                <w:vertAlign w:val="subscript"/>
                <w:lang w:val="en-GB"/>
              </w:rPr>
              <w:t xml:space="preserve">TOT </w:t>
            </w:r>
            <w:r>
              <w:rPr>
                <w:rFonts w:ascii="Arial" w:hAnsi="Arial" w:cs="Arial"/>
                <w:color w:val="000000"/>
                <w:sz w:val="20"/>
                <w:szCs w:val="20"/>
                <w:lang w:val="en-GB"/>
              </w:rPr>
              <w:t>= C</w:t>
            </w:r>
            <w:r>
              <w:rPr>
                <w:rFonts w:ascii="Arial" w:hAnsi="Arial" w:cs="Arial"/>
                <w:color w:val="000000"/>
                <w:sz w:val="20"/>
                <w:szCs w:val="20"/>
                <w:vertAlign w:val="subscript"/>
                <w:lang w:val="en-GB"/>
              </w:rPr>
              <w:t>1</w:t>
            </w:r>
            <w:r>
              <w:rPr>
                <w:rFonts w:ascii="Arial" w:hAnsi="Arial" w:cs="Arial"/>
                <w:color w:val="000000"/>
                <w:sz w:val="20"/>
                <w:szCs w:val="20"/>
                <w:lang w:val="en-GB"/>
              </w:rPr>
              <w:t xml:space="preserve"> + C</w:t>
            </w:r>
            <w:r>
              <w:rPr>
                <w:rFonts w:ascii="Arial" w:hAnsi="Arial" w:cs="Arial"/>
                <w:color w:val="000000"/>
                <w:sz w:val="20"/>
                <w:szCs w:val="20"/>
                <w:vertAlign w:val="subscript"/>
                <w:lang w:val="en-GB"/>
              </w:rPr>
              <w:t>2</w:t>
            </w:r>
            <w:r>
              <w:rPr>
                <w:rFonts w:ascii="Arial" w:hAnsi="Arial" w:cs="Arial"/>
                <w:color w:val="000000"/>
                <w:sz w:val="20"/>
                <w:szCs w:val="20"/>
                <w:lang w:val="en-GB"/>
              </w:rPr>
              <w:t xml:space="preserve"> + C</w:t>
            </w:r>
            <w:r>
              <w:rPr>
                <w:rFonts w:ascii="Arial" w:hAnsi="Arial" w:cs="Arial"/>
                <w:color w:val="000000"/>
                <w:sz w:val="20"/>
                <w:szCs w:val="20"/>
                <w:vertAlign w:val="subscript"/>
                <w:lang w:val="en-GB"/>
              </w:rPr>
              <w:t>3</w:t>
            </w:r>
            <w:r>
              <w:rPr>
                <w:rFonts w:ascii="Arial" w:hAnsi="Arial" w:cs="Arial"/>
                <w:color w:val="000000"/>
                <w:sz w:val="20"/>
                <w:szCs w:val="20"/>
                <w:lang w:val="en-GB"/>
              </w:rPr>
              <w:t xml:space="preserve"> </w:t>
            </w:r>
          </w:p>
        </w:tc>
      </w:tr>
      <w:tr w:rsidR="009958A7">
        <w:trPr>
          <w:cantSplit/>
        </w:trPr>
        <w:tc>
          <w:tcPr>
            <w:tcW w:w="1194" w:type="dxa"/>
            <w:vMerge/>
            <w:tcBorders>
              <w:left w:val="single" w:sz="4" w:space="0" w:color="000000"/>
              <w:bottom w:val="single" w:sz="4" w:space="0" w:color="000000"/>
            </w:tcBorders>
            <w:vAlign w:val="center"/>
          </w:tcPr>
          <w:p w:rsidR="009958A7" w:rsidRDefault="009958A7">
            <w:pPr>
              <w:rPr>
                <w:lang w:val="en-GB"/>
              </w:rPr>
            </w:pPr>
          </w:p>
        </w:tc>
        <w:tc>
          <w:tcPr>
            <w:tcW w:w="1669" w:type="dxa"/>
            <w:tcBorders>
              <w:left w:val="single" w:sz="4" w:space="0" w:color="000000"/>
              <w:bottom w:val="single" w:sz="4" w:space="0" w:color="000000"/>
            </w:tcBorders>
            <w:shd w:val="clear" w:color="auto" w:fill="FFFFFF"/>
            <w:vAlign w:val="bottom"/>
          </w:tcPr>
          <w:p w:rsidR="009958A7" w:rsidRDefault="009958A7">
            <w:pPr>
              <w:snapToGrid w:val="0"/>
              <w:rPr>
                <w:rFonts w:ascii="Arial" w:hAnsi="Arial" w:cs="Arial"/>
                <w:color w:val="000000"/>
                <w:sz w:val="20"/>
                <w:szCs w:val="20"/>
              </w:rPr>
            </w:pPr>
            <w:r>
              <w:rPr>
                <w:rFonts w:ascii="Arial" w:hAnsi="Arial" w:cs="Arial"/>
                <w:color w:val="000000"/>
                <w:sz w:val="20"/>
                <w:szCs w:val="20"/>
              </w:rPr>
              <w:t>Contributo medio per posto offerto</w:t>
            </w:r>
          </w:p>
        </w:tc>
        <w:tc>
          <w:tcPr>
            <w:tcW w:w="1441" w:type="dxa"/>
            <w:tcBorders>
              <w:left w:val="single" w:sz="4" w:space="0" w:color="000000"/>
              <w:bottom w:val="single" w:sz="4" w:space="0" w:color="000000"/>
            </w:tcBorders>
            <w:shd w:val="clear" w:color="auto" w:fill="FFFFFF"/>
            <w:vAlign w:val="center"/>
          </w:tcPr>
          <w:p w:rsidR="009958A7" w:rsidRDefault="009958A7">
            <w:pPr>
              <w:snapToGrid w:val="0"/>
              <w:jc w:val="center"/>
              <w:rPr>
                <w:rFonts w:ascii="Arial" w:hAnsi="Arial" w:cs="Arial"/>
                <w:color w:val="000000"/>
                <w:sz w:val="20"/>
                <w:szCs w:val="20"/>
                <w:lang w:val="en-GB"/>
              </w:rPr>
            </w:pPr>
            <w:r>
              <w:rPr>
                <w:rFonts w:ascii="Arial" w:hAnsi="Arial" w:cs="Arial"/>
                <w:color w:val="000000"/>
                <w:sz w:val="20"/>
                <w:szCs w:val="20"/>
                <w:lang w:val="en-GB"/>
              </w:rPr>
              <w:t>cp</w:t>
            </w:r>
          </w:p>
        </w:tc>
        <w:tc>
          <w:tcPr>
            <w:tcW w:w="5796" w:type="dxa"/>
            <w:tcBorders>
              <w:left w:val="single" w:sz="4" w:space="0" w:color="000000"/>
              <w:bottom w:val="single" w:sz="4" w:space="0" w:color="000000"/>
              <w:right w:val="single" w:sz="4" w:space="0" w:color="000000"/>
            </w:tcBorders>
            <w:vAlign w:val="center"/>
          </w:tcPr>
          <w:p w:rsidR="009958A7" w:rsidRDefault="009958A7">
            <w:pPr>
              <w:snapToGrid w:val="0"/>
              <w:rPr>
                <w:rFonts w:ascii="Arial" w:hAnsi="Arial" w:cs="Arial"/>
                <w:color w:val="000000"/>
                <w:sz w:val="20"/>
                <w:szCs w:val="20"/>
                <w:vertAlign w:val="subscript"/>
                <w:lang w:val="en-GB"/>
              </w:rPr>
            </w:pPr>
            <w:r>
              <w:rPr>
                <w:rFonts w:ascii="Arial" w:hAnsi="Arial" w:cs="Arial"/>
                <w:color w:val="000000"/>
                <w:sz w:val="20"/>
                <w:szCs w:val="20"/>
                <w:lang w:val="en-GB"/>
              </w:rPr>
              <w:t>cp = C</w:t>
            </w:r>
            <w:r>
              <w:rPr>
                <w:rFonts w:ascii="Arial" w:hAnsi="Arial" w:cs="Arial"/>
                <w:color w:val="000000"/>
                <w:sz w:val="20"/>
                <w:szCs w:val="20"/>
                <w:vertAlign w:val="subscript"/>
                <w:lang w:val="en-GB"/>
              </w:rPr>
              <w:t xml:space="preserve">TOT </w:t>
            </w:r>
            <w:r>
              <w:rPr>
                <w:rFonts w:ascii="Arial" w:hAnsi="Arial" w:cs="Arial"/>
                <w:color w:val="000000"/>
                <w:sz w:val="20"/>
                <w:szCs w:val="20"/>
                <w:lang w:val="en-GB"/>
              </w:rPr>
              <w:t>/ PO</w:t>
            </w:r>
            <w:r>
              <w:rPr>
                <w:rFonts w:ascii="Arial" w:hAnsi="Arial" w:cs="Arial"/>
                <w:color w:val="000000"/>
                <w:sz w:val="20"/>
                <w:szCs w:val="20"/>
                <w:vertAlign w:val="subscript"/>
                <w:lang w:val="en-GB"/>
              </w:rPr>
              <w:t>TOT</w:t>
            </w:r>
          </w:p>
        </w:tc>
      </w:tr>
    </w:tbl>
    <w:p w:rsidR="009958A7" w:rsidRDefault="009958A7">
      <w:pPr>
        <w:rPr>
          <w:rFonts w:ascii="Arial" w:hAnsi="Arial" w:cs="Arial"/>
          <w:color w:val="000000"/>
          <w:sz w:val="20"/>
          <w:szCs w:val="20"/>
        </w:rPr>
      </w:pPr>
      <w:r>
        <w:rPr>
          <w:rFonts w:ascii="Arial" w:hAnsi="Arial" w:cs="Arial"/>
          <w:color w:val="000000"/>
          <w:sz w:val="20"/>
          <w:szCs w:val="20"/>
        </w:rPr>
        <w:lastRenderedPageBreak/>
        <w:t>I valori di POQ</w:t>
      </w:r>
      <w:r>
        <w:rPr>
          <w:rFonts w:ascii="Arial" w:hAnsi="Arial" w:cs="Arial"/>
          <w:color w:val="000000"/>
          <w:sz w:val="20"/>
          <w:szCs w:val="20"/>
          <w:vertAlign w:val="subscript"/>
        </w:rPr>
        <w:t>TOT</w:t>
      </w:r>
      <w:r>
        <w:rPr>
          <w:rFonts w:ascii="Arial" w:hAnsi="Arial" w:cs="Arial"/>
          <w:color w:val="000000"/>
          <w:sz w:val="20"/>
          <w:szCs w:val="20"/>
        </w:rPr>
        <w:t>, ΔTR, CA</w:t>
      </w:r>
      <w:r>
        <w:rPr>
          <w:rFonts w:ascii="Arial" w:hAnsi="Arial" w:cs="Arial"/>
          <w:color w:val="000000"/>
          <w:sz w:val="20"/>
          <w:szCs w:val="20"/>
          <w:vertAlign w:val="subscript"/>
        </w:rPr>
        <w:t xml:space="preserve">1, </w:t>
      </w:r>
      <w:r>
        <w:rPr>
          <w:rFonts w:ascii="Arial" w:hAnsi="Arial" w:cs="Arial"/>
          <w:color w:val="000000"/>
          <w:sz w:val="20"/>
          <w:szCs w:val="20"/>
        </w:rPr>
        <w:t>CA</w:t>
      </w:r>
      <w:r>
        <w:rPr>
          <w:rFonts w:ascii="Arial" w:hAnsi="Arial" w:cs="Arial"/>
          <w:color w:val="000000"/>
          <w:sz w:val="20"/>
          <w:szCs w:val="20"/>
          <w:vertAlign w:val="subscript"/>
        </w:rPr>
        <w:t>2,</w:t>
      </w:r>
      <w:r>
        <w:rPr>
          <w:rFonts w:ascii="Arial" w:hAnsi="Arial" w:cs="Arial"/>
          <w:color w:val="000000"/>
          <w:sz w:val="20"/>
          <w:szCs w:val="20"/>
        </w:rPr>
        <w:t xml:space="preserve"> CA</w:t>
      </w:r>
      <w:r>
        <w:rPr>
          <w:rFonts w:ascii="Arial" w:hAnsi="Arial" w:cs="Arial"/>
          <w:color w:val="000000"/>
          <w:sz w:val="20"/>
          <w:szCs w:val="20"/>
          <w:vertAlign w:val="subscript"/>
        </w:rPr>
        <w:t xml:space="preserve">3, </w:t>
      </w:r>
      <w:r>
        <w:rPr>
          <w:rFonts w:ascii="Arial" w:hAnsi="Arial" w:cs="Arial"/>
          <w:color w:val="000000"/>
          <w:sz w:val="20"/>
          <w:szCs w:val="20"/>
        </w:rPr>
        <w:t>e</w:t>
      </w:r>
      <w:r>
        <w:rPr>
          <w:rFonts w:ascii="Arial" w:hAnsi="Arial" w:cs="Arial"/>
          <w:color w:val="000000"/>
          <w:sz w:val="20"/>
          <w:szCs w:val="20"/>
          <w:vertAlign w:val="subscript"/>
        </w:rPr>
        <w:t xml:space="preserve"> </w:t>
      </w:r>
      <w:r>
        <w:rPr>
          <w:rFonts w:ascii="Arial" w:hAnsi="Arial" w:cs="Arial"/>
          <w:color w:val="000000"/>
          <w:sz w:val="20"/>
          <w:szCs w:val="20"/>
        </w:rPr>
        <w:t>PO</w:t>
      </w:r>
      <w:r>
        <w:rPr>
          <w:rFonts w:ascii="Arial" w:hAnsi="Arial" w:cs="Arial"/>
          <w:color w:val="000000"/>
          <w:sz w:val="20"/>
          <w:szCs w:val="20"/>
          <w:vertAlign w:val="subscript"/>
        </w:rPr>
        <w:t xml:space="preserve">TOT </w:t>
      </w:r>
      <w:r>
        <w:rPr>
          <w:rFonts w:ascii="Arial" w:hAnsi="Arial" w:cs="Arial"/>
          <w:color w:val="000000"/>
          <w:sz w:val="20"/>
          <w:szCs w:val="20"/>
        </w:rPr>
        <w:t>devono essere coerenti con quanto indicato nell’Allegato D</w:t>
      </w:r>
    </w:p>
    <w:p w:rsidR="009958A7" w:rsidRDefault="009958A7">
      <w:pPr>
        <w:spacing w:line="260" w:lineRule="atLeast"/>
        <w:jc w:val="both"/>
      </w:pPr>
    </w:p>
    <w:sectPr w:rsidR="009958A7">
      <w:footerReference w:type="default" r:id="rId16"/>
      <w:footnotePr>
        <w:pos w:val="beneathText"/>
      </w:footnotePr>
      <w:pgSz w:w="11905" w:h="16837"/>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B6" w:rsidRDefault="000E71B6">
      <w:r>
        <w:separator/>
      </w:r>
    </w:p>
  </w:endnote>
  <w:endnote w:type="continuationSeparator" w:id="1">
    <w:p w:rsidR="000E71B6" w:rsidRDefault="000E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A7" w:rsidRDefault="009958A7">
    <w:pPr>
      <w:pStyle w:val="Pidipagina"/>
      <w:jc w:val="center"/>
    </w:pPr>
    <w:r>
      <w:rPr>
        <w:rStyle w:val="Numeropagina"/>
        <w:rFonts w:cs="Arial"/>
      </w:rPr>
      <w:fldChar w:fldCharType="begin"/>
    </w:r>
    <w:r>
      <w:rPr>
        <w:rStyle w:val="Numeropagina"/>
        <w:rFonts w:cs="Arial"/>
      </w:rPr>
      <w:instrText xml:space="preserve"> PAGE </w:instrText>
    </w:r>
    <w:r>
      <w:rPr>
        <w:rStyle w:val="Numeropagina"/>
        <w:rFonts w:cs="Arial"/>
      </w:rPr>
      <w:fldChar w:fldCharType="separate"/>
    </w:r>
    <w:r w:rsidR="00E20398">
      <w:rPr>
        <w:rStyle w:val="Numeropagina"/>
        <w:rFonts w:cs="Arial"/>
        <w:noProof/>
      </w:rPr>
      <w:t>7</w:t>
    </w:r>
    <w:r w:rsidR="00574FAE">
      <w:rPr>
        <w:rStyle w:val="Numeropagina"/>
        <w:rFonts w:cs="Arial"/>
        <w:noProof/>
      </w:rPr>
      <w:fldChar w:fldCharType="end"/>
    </w:r>
  </w:p>
  <w:p w:rsidR="009958A7" w:rsidRDefault="009958A7">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B6" w:rsidRDefault="000E71B6">
      <w:r>
        <w:separator/>
      </w:r>
    </w:p>
  </w:footnote>
  <w:footnote w:type="continuationSeparator" w:id="1">
    <w:p w:rsidR="000E71B6" w:rsidRDefault="000E7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9"/>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0000003"/>
    <w:multiLevelType w:val="multilevel"/>
    <w:tmpl w:val="00000003"/>
    <w:name w:val="WW8Num3"/>
    <w:lvl w:ilvl="0">
      <w:start w:val="1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4"/>
    <w:lvl w:ilvl="0">
      <w:start w:val="10"/>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2"/>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4">
    <w:nsid w:val="00000005"/>
    <w:multiLevelType w:val="multilevel"/>
    <w:tmpl w:val="00000005"/>
    <w:name w:val="WW8Num5"/>
    <w:lvl w:ilvl="0">
      <w:start w:val="4"/>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2"/>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multilevel"/>
    <w:tmpl w:val="00000008"/>
    <w:name w:val="WW8Num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00000009"/>
    <w:multiLevelType w:val="multilevel"/>
    <w:tmpl w:val="00000009"/>
    <w:name w:val="WW8Num9"/>
    <w:lvl w:ilvl="0">
      <w:start w:val="10"/>
      <w:numFmt w:val="decimal"/>
      <w:lvlText w:val="%1"/>
      <w:lvlJc w:val="left"/>
      <w:pPr>
        <w:tabs>
          <w:tab w:val="num" w:pos="705"/>
        </w:tabs>
        <w:ind w:left="705" w:hanging="705"/>
      </w:pPr>
      <w:rPr>
        <w:color w:val="auto"/>
      </w:rPr>
    </w:lvl>
    <w:lvl w:ilvl="1">
      <w:start w:val="2"/>
      <w:numFmt w:val="decimal"/>
      <w:lvlText w:val="%1.%2"/>
      <w:lvlJc w:val="left"/>
      <w:pPr>
        <w:tabs>
          <w:tab w:val="num" w:pos="705"/>
        </w:tabs>
        <w:ind w:left="705" w:hanging="705"/>
      </w:pPr>
      <w:rPr>
        <w:color w:val="auto"/>
      </w:rPr>
    </w:lvl>
    <w:lvl w:ilvl="2">
      <w:start w:val="2"/>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9">
    <w:nsid w:val="0000000A"/>
    <w:multiLevelType w:val="multilevel"/>
    <w:tmpl w:val="0000000A"/>
    <w:name w:val="WW8Num10"/>
    <w:lvl w:ilvl="0">
      <w:start w:val="6"/>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B"/>
    <w:multiLevelType w:val="multilevel"/>
    <w:tmpl w:val="0000000B"/>
    <w:name w:val="WW8Num11"/>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multilevel"/>
    <w:tmpl w:val="0000000D"/>
    <w:name w:val="WW8Num13"/>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0E"/>
    <w:multiLevelType w:val="multilevel"/>
    <w:tmpl w:val="0000000E"/>
    <w:name w:val="WW8Num14"/>
    <w:lvl w:ilvl="0">
      <w:start w:val="3"/>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4">
    <w:nsid w:val="0000000F"/>
    <w:multiLevelType w:val="multilevel"/>
    <w:tmpl w:val="0000000F"/>
    <w:name w:val="WW8Num15"/>
    <w:lvl w:ilvl="0">
      <w:start w:val="2"/>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00000010"/>
    <w:multiLevelType w:val="singleLevel"/>
    <w:tmpl w:val="00000010"/>
    <w:name w:val="WW8Num16"/>
    <w:lvl w:ilvl="0">
      <w:start w:val="2"/>
      <w:numFmt w:val="lowerLetter"/>
      <w:lvlText w:val="(%1)"/>
      <w:lvlJc w:val="left"/>
      <w:pPr>
        <w:tabs>
          <w:tab w:val="num" w:pos="1068"/>
        </w:tabs>
        <w:ind w:left="1068" w:hanging="360"/>
      </w:pPr>
    </w:lvl>
  </w:abstractNum>
  <w:abstractNum w:abstractNumId="16">
    <w:nsid w:val="00000011"/>
    <w:multiLevelType w:val="singleLevel"/>
    <w:tmpl w:val="00000011"/>
    <w:name w:val="WW8Num17"/>
    <w:lvl w:ilvl="0">
      <w:start w:val="1"/>
      <w:numFmt w:val="lowerLetter"/>
      <w:lvlText w:val="(%1)"/>
      <w:lvlJc w:val="left"/>
      <w:pPr>
        <w:tabs>
          <w:tab w:val="num" w:pos="1068"/>
        </w:tabs>
        <w:ind w:left="1068" w:hanging="360"/>
      </w:pPr>
    </w:lvl>
  </w:abstractNum>
  <w:abstractNum w:abstractNumId="17">
    <w:nsid w:val="00000012"/>
    <w:multiLevelType w:val="multilevel"/>
    <w:tmpl w:val="00000012"/>
    <w:name w:val="WW8Num18"/>
    <w:lvl w:ilvl="0">
      <w:start w:val="2"/>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2"/>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8">
    <w:nsid w:val="00000013"/>
    <w:multiLevelType w:val="multilevel"/>
    <w:tmpl w:val="00000013"/>
    <w:name w:val="WW8Num19"/>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4"/>
      <w:numFmt w:val="decimal"/>
      <w:lvlText w:val="%1.%2.%3"/>
      <w:lvlJc w:val="left"/>
      <w:pPr>
        <w:tabs>
          <w:tab w:val="num" w:pos="720"/>
        </w:tabs>
        <w:ind w:left="720" w:hanging="720"/>
      </w:pPr>
      <w:rPr>
        <w:sz w:val="16"/>
        <w:szCs w:val="16"/>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00000014"/>
    <w:multiLevelType w:val="multilevel"/>
    <w:tmpl w:val="00000014"/>
    <w:name w:val="WW8Num20"/>
    <w:lvl w:ilvl="0">
      <w:start w:val="6"/>
      <w:numFmt w:val="decimal"/>
      <w:lvlText w:val="%1"/>
      <w:lvlJc w:val="left"/>
      <w:pPr>
        <w:tabs>
          <w:tab w:val="num" w:pos="705"/>
        </w:tabs>
        <w:ind w:left="705" w:hanging="705"/>
      </w:pPr>
      <w:rPr>
        <w:sz w:val="20"/>
      </w:rPr>
    </w:lvl>
    <w:lvl w:ilvl="1">
      <w:start w:val="4"/>
      <w:numFmt w:val="decimal"/>
      <w:lvlText w:val="%1.%2"/>
      <w:lvlJc w:val="left"/>
      <w:pPr>
        <w:tabs>
          <w:tab w:val="num" w:pos="705"/>
        </w:tabs>
        <w:ind w:left="705" w:hanging="705"/>
      </w:pPr>
      <w:rPr>
        <w:sz w:val="20"/>
      </w:rPr>
    </w:lvl>
    <w:lvl w:ilvl="2">
      <w:start w:val="4"/>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20">
    <w:nsid w:val="00000015"/>
    <w:multiLevelType w:val="multilevel"/>
    <w:tmpl w:val="00000015"/>
    <w:name w:val="WW8Num21"/>
    <w:lvl w:ilvl="0">
      <w:start w:val="1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6"/>
    <w:multiLevelType w:val="multilevel"/>
    <w:tmpl w:val="00000016"/>
    <w:name w:val="WW8Num22"/>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17"/>
    <w:multiLevelType w:val="singleLevel"/>
    <w:tmpl w:val="00000017"/>
    <w:name w:val="WW8Num23"/>
    <w:lvl w:ilvl="0">
      <w:start w:val="1"/>
      <w:numFmt w:val="lowerLetter"/>
      <w:lvlText w:val="(%1)"/>
      <w:lvlJc w:val="left"/>
      <w:pPr>
        <w:tabs>
          <w:tab w:val="num" w:pos="1065"/>
        </w:tabs>
        <w:ind w:left="1065" w:hanging="360"/>
      </w:pPr>
    </w:lvl>
  </w:abstractNum>
  <w:abstractNum w:abstractNumId="23">
    <w:nsid w:val="00000018"/>
    <w:multiLevelType w:val="multilevel"/>
    <w:tmpl w:val="00000018"/>
    <w:name w:val="WW8Num24"/>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00000019"/>
    <w:multiLevelType w:val="multilevel"/>
    <w:tmpl w:val="00000019"/>
    <w:name w:val="WW8Num25"/>
    <w:lvl w:ilvl="0">
      <w:start w:val="10"/>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000001A"/>
    <w:multiLevelType w:val="multilevel"/>
    <w:tmpl w:val="0000001A"/>
    <w:name w:val="WW8Num27"/>
    <w:lvl w:ilvl="0">
      <w:start w:val="4"/>
      <w:numFmt w:val="decimal"/>
      <w:lvlText w:val="%1"/>
      <w:lvlJc w:val="left"/>
      <w:pPr>
        <w:tabs>
          <w:tab w:val="num" w:pos="450"/>
        </w:tabs>
        <w:ind w:left="450" w:hanging="450"/>
      </w:pPr>
      <w:rPr>
        <w:sz w:val="20"/>
      </w:rPr>
    </w:lvl>
    <w:lvl w:ilvl="1">
      <w:start w:val="4"/>
      <w:numFmt w:val="decimal"/>
      <w:lvlText w:val="%1.%2"/>
      <w:lvlJc w:val="left"/>
      <w:pPr>
        <w:tabs>
          <w:tab w:val="num" w:pos="450"/>
        </w:tabs>
        <w:ind w:left="450" w:hanging="450"/>
      </w:pPr>
      <w:rPr>
        <w:sz w:val="20"/>
      </w:rPr>
    </w:lvl>
    <w:lvl w:ilvl="2">
      <w:start w:val="5"/>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26">
    <w:nsid w:val="0000001B"/>
    <w:multiLevelType w:val="multilevel"/>
    <w:tmpl w:val="0000001B"/>
    <w:name w:val="WW8Num28"/>
    <w:lvl w:ilvl="0">
      <w:start w:val="6"/>
      <w:numFmt w:val="decimal"/>
      <w:lvlText w:val="%1"/>
      <w:lvlJc w:val="left"/>
      <w:pPr>
        <w:tabs>
          <w:tab w:val="num" w:pos="705"/>
        </w:tabs>
        <w:ind w:left="705" w:hanging="705"/>
      </w:p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nsid w:val="0000001C"/>
    <w:multiLevelType w:val="multilevel"/>
    <w:tmpl w:val="0000001C"/>
    <w:name w:val="WW8Num29"/>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nsid w:val="0000001D"/>
    <w:multiLevelType w:val="multilevel"/>
    <w:tmpl w:val="0000001D"/>
    <w:name w:val="WW8Num30"/>
    <w:lvl w:ilvl="0">
      <w:start w:val="10"/>
      <w:numFmt w:val="decimal"/>
      <w:lvlText w:val="%1"/>
      <w:lvlJc w:val="left"/>
      <w:pPr>
        <w:tabs>
          <w:tab w:val="num" w:pos="705"/>
        </w:tabs>
        <w:ind w:left="705" w:hanging="705"/>
      </w:pPr>
      <w:rPr>
        <w:sz w:val="20"/>
      </w:rPr>
    </w:lvl>
    <w:lvl w:ilvl="1">
      <w:start w:val="7"/>
      <w:numFmt w:val="decimal"/>
      <w:lvlText w:val="%1.%2"/>
      <w:lvlJc w:val="left"/>
      <w:pPr>
        <w:tabs>
          <w:tab w:val="num" w:pos="705"/>
        </w:tabs>
        <w:ind w:left="705" w:hanging="705"/>
      </w:pPr>
      <w:rPr>
        <w:sz w:val="20"/>
      </w:rPr>
    </w:lvl>
    <w:lvl w:ilvl="2">
      <w:start w:val="2"/>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29">
    <w:nsid w:val="0000001E"/>
    <w:multiLevelType w:val="multilevel"/>
    <w:tmpl w:val="0000001E"/>
    <w:name w:val="WW8Num31"/>
    <w:lvl w:ilvl="0">
      <w:start w:val="4"/>
      <w:numFmt w:val="decimal"/>
      <w:lvlText w:val="%1"/>
      <w:lvlJc w:val="left"/>
      <w:pPr>
        <w:tabs>
          <w:tab w:val="num" w:pos="705"/>
        </w:tabs>
        <w:ind w:left="705" w:hanging="705"/>
      </w:pPr>
      <w:rPr>
        <w:sz w:val="20"/>
      </w:rPr>
    </w:lvl>
    <w:lvl w:ilvl="1">
      <w:start w:val="4"/>
      <w:numFmt w:val="decimal"/>
      <w:lvlText w:val="%1.%2"/>
      <w:lvlJc w:val="left"/>
      <w:pPr>
        <w:tabs>
          <w:tab w:val="num" w:pos="705"/>
        </w:tabs>
        <w:ind w:left="705" w:hanging="705"/>
      </w:pPr>
      <w:rPr>
        <w:sz w:val="20"/>
      </w:rPr>
    </w:lvl>
    <w:lvl w:ilvl="2">
      <w:start w:val="2"/>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0">
    <w:nsid w:val="0000001F"/>
    <w:multiLevelType w:val="multilevel"/>
    <w:tmpl w:val="0000001F"/>
    <w:name w:val="WW8Num32"/>
    <w:lvl w:ilvl="0">
      <w:start w:val="2"/>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3"/>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1">
    <w:nsid w:val="00000020"/>
    <w:multiLevelType w:val="singleLevel"/>
    <w:tmpl w:val="00000020"/>
    <w:name w:val="WW8Num33"/>
    <w:lvl w:ilvl="0">
      <w:start w:val="1"/>
      <w:numFmt w:val="lowerLetter"/>
      <w:lvlText w:val="%1)"/>
      <w:lvlJc w:val="left"/>
      <w:pPr>
        <w:tabs>
          <w:tab w:val="num" w:pos="720"/>
        </w:tabs>
        <w:ind w:left="720" w:hanging="360"/>
      </w:pPr>
    </w:lvl>
  </w:abstractNum>
  <w:abstractNum w:abstractNumId="32">
    <w:nsid w:val="00000021"/>
    <w:multiLevelType w:val="multilevel"/>
    <w:tmpl w:val="00000021"/>
    <w:name w:val="WW8Num34"/>
    <w:lvl w:ilvl="0">
      <w:start w:val="7"/>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2"/>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3">
    <w:nsid w:val="00000022"/>
    <w:multiLevelType w:val="singleLevel"/>
    <w:tmpl w:val="00000022"/>
    <w:name w:val="WW8Num35"/>
    <w:lvl w:ilvl="0">
      <w:start w:val="1"/>
      <w:numFmt w:val="bullet"/>
      <w:lvlText w:val=""/>
      <w:lvlJc w:val="left"/>
      <w:pPr>
        <w:tabs>
          <w:tab w:val="num" w:pos="720"/>
        </w:tabs>
        <w:ind w:left="720" w:hanging="360"/>
      </w:pPr>
      <w:rPr>
        <w:rFonts w:ascii="Wingdings" w:hAnsi="Wingdings"/>
        <w:sz w:val="16"/>
      </w:rPr>
    </w:lvl>
  </w:abstractNum>
  <w:abstractNum w:abstractNumId="34">
    <w:nsid w:val="00000023"/>
    <w:multiLevelType w:val="multilevel"/>
    <w:tmpl w:val="00000023"/>
    <w:name w:val="WW8Num36"/>
    <w:lvl w:ilvl="0">
      <w:start w:val="6"/>
      <w:numFmt w:val="decimal"/>
      <w:lvlText w:val="%1"/>
      <w:lvlJc w:val="left"/>
      <w:pPr>
        <w:tabs>
          <w:tab w:val="num" w:pos="705"/>
        </w:tabs>
        <w:ind w:left="705" w:hanging="705"/>
      </w:pPr>
      <w:rPr>
        <w:color w:val="auto"/>
      </w:rPr>
    </w:lvl>
    <w:lvl w:ilvl="1">
      <w:start w:val="4"/>
      <w:numFmt w:val="decimal"/>
      <w:lvlText w:val="%1.%2"/>
      <w:lvlJc w:val="left"/>
      <w:pPr>
        <w:tabs>
          <w:tab w:val="num" w:pos="705"/>
        </w:tabs>
        <w:ind w:left="705" w:hanging="705"/>
      </w:pPr>
      <w:rPr>
        <w:color w:val="auto"/>
      </w:rPr>
    </w:lvl>
    <w:lvl w:ilvl="2">
      <w:start w:val="10"/>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35">
    <w:nsid w:val="00000024"/>
    <w:multiLevelType w:val="multilevel"/>
    <w:tmpl w:val="00000024"/>
    <w:name w:val="WW8Num37"/>
    <w:lvl w:ilvl="0">
      <w:start w:val="6"/>
      <w:numFmt w:val="decimal"/>
      <w:lvlText w:val="%1"/>
      <w:lvlJc w:val="left"/>
      <w:pPr>
        <w:tabs>
          <w:tab w:val="num" w:pos="705"/>
        </w:tabs>
        <w:ind w:left="705" w:hanging="705"/>
      </w:pPr>
      <w:rPr>
        <w:color w:val="auto"/>
      </w:rPr>
    </w:lvl>
    <w:lvl w:ilvl="1">
      <w:start w:val="6"/>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36">
    <w:nsid w:val="00000025"/>
    <w:multiLevelType w:val="multilevel"/>
    <w:tmpl w:val="00000025"/>
    <w:name w:val="WW8Num38"/>
    <w:lvl w:ilvl="0">
      <w:start w:val="10"/>
      <w:numFmt w:val="decimal"/>
      <w:lvlText w:val="%1"/>
      <w:lvlJc w:val="left"/>
      <w:pPr>
        <w:tabs>
          <w:tab w:val="num" w:pos="705"/>
        </w:tabs>
        <w:ind w:left="705" w:hanging="705"/>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00000026"/>
    <w:multiLevelType w:val="multilevel"/>
    <w:tmpl w:val="00000026"/>
    <w:name w:val="WW8Num39"/>
    <w:lvl w:ilvl="0">
      <w:start w:val="4"/>
      <w:numFmt w:val="decimal"/>
      <w:lvlText w:val="%1"/>
      <w:lvlJc w:val="left"/>
      <w:pPr>
        <w:tabs>
          <w:tab w:val="num" w:pos="435"/>
        </w:tabs>
        <w:ind w:left="435" w:hanging="435"/>
      </w:pPr>
      <w:rPr>
        <w:sz w:val="20"/>
      </w:rPr>
    </w:lvl>
    <w:lvl w:ilvl="1">
      <w:start w:val="1"/>
      <w:numFmt w:val="decimal"/>
      <w:lvlText w:val="%1.%2"/>
      <w:lvlJc w:val="left"/>
      <w:pPr>
        <w:tabs>
          <w:tab w:val="num" w:pos="435"/>
        </w:tabs>
        <w:ind w:left="435" w:hanging="435"/>
      </w:pPr>
      <w:rPr>
        <w:sz w:val="20"/>
      </w:rPr>
    </w:lvl>
    <w:lvl w:ilvl="2">
      <w:start w:val="6"/>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8">
    <w:nsid w:val="00000027"/>
    <w:multiLevelType w:val="multilevel"/>
    <w:tmpl w:val="00000027"/>
    <w:name w:val="WW8Num40"/>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00000028"/>
    <w:multiLevelType w:val="singleLevel"/>
    <w:tmpl w:val="00000028"/>
    <w:name w:val="WW8Num41"/>
    <w:lvl w:ilvl="0">
      <w:start w:val="1"/>
      <w:numFmt w:val="lowerLetter"/>
      <w:lvlText w:val="(%1)"/>
      <w:lvlJc w:val="left"/>
      <w:pPr>
        <w:tabs>
          <w:tab w:val="num" w:pos="1068"/>
        </w:tabs>
        <w:ind w:left="1068" w:hanging="360"/>
      </w:pPr>
    </w:lvl>
  </w:abstractNum>
  <w:abstractNum w:abstractNumId="40">
    <w:nsid w:val="00000029"/>
    <w:multiLevelType w:val="multilevel"/>
    <w:tmpl w:val="00000029"/>
    <w:name w:val="WW8Num42"/>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sz w:val="16"/>
        <w:szCs w:val="16"/>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nsid w:val="0000002A"/>
    <w:multiLevelType w:val="multilevel"/>
    <w:tmpl w:val="0000002A"/>
    <w:name w:val="WW8Num43"/>
    <w:lvl w:ilvl="0">
      <w:start w:val="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2"/>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42">
    <w:nsid w:val="0000002B"/>
    <w:multiLevelType w:val="multilevel"/>
    <w:tmpl w:val="0000002B"/>
    <w:name w:val="WW8Num44"/>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0"/>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3">
    <w:nsid w:val="0000002C"/>
    <w:multiLevelType w:val="multilevel"/>
    <w:tmpl w:val="0000002C"/>
    <w:name w:val="WW8Num45"/>
    <w:lvl w:ilvl="0">
      <w:start w:val="6"/>
      <w:numFmt w:val="decimal"/>
      <w:lvlText w:val="%1"/>
      <w:lvlJc w:val="left"/>
      <w:pPr>
        <w:tabs>
          <w:tab w:val="num" w:pos="705"/>
        </w:tabs>
        <w:ind w:left="705" w:hanging="705"/>
      </w:pPr>
      <w:rPr>
        <w:sz w:val="20"/>
      </w:rPr>
    </w:lvl>
    <w:lvl w:ilvl="1">
      <w:start w:val="5"/>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44">
    <w:nsid w:val="0000002D"/>
    <w:multiLevelType w:val="multilevel"/>
    <w:tmpl w:val="0000002D"/>
    <w:name w:val="WW8Num46"/>
    <w:lvl w:ilvl="0">
      <w:start w:val="2"/>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0000002E"/>
    <w:multiLevelType w:val="multilevel"/>
    <w:tmpl w:val="0000002E"/>
    <w:name w:val="WW8Num47"/>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6">
    <w:nsid w:val="0000002F"/>
    <w:multiLevelType w:val="multilevel"/>
    <w:tmpl w:val="0000002F"/>
    <w:name w:val="WW8Num48"/>
    <w:lvl w:ilvl="0">
      <w:start w:val="7"/>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00000030"/>
    <w:multiLevelType w:val="multilevel"/>
    <w:tmpl w:val="00000030"/>
    <w:name w:val="WW8Num49"/>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8">
    <w:nsid w:val="00000031"/>
    <w:multiLevelType w:val="multilevel"/>
    <w:tmpl w:val="0000003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3F01"/>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AE5DA7"/>
    <w:rsid w:val="000514FA"/>
    <w:rsid w:val="0005605D"/>
    <w:rsid w:val="000C4BC2"/>
    <w:rsid w:val="000D0239"/>
    <w:rsid w:val="000E71B6"/>
    <w:rsid w:val="000F3841"/>
    <w:rsid w:val="001848C0"/>
    <w:rsid w:val="00196E4D"/>
    <w:rsid w:val="002C61B1"/>
    <w:rsid w:val="002D21B5"/>
    <w:rsid w:val="002F19E7"/>
    <w:rsid w:val="00312130"/>
    <w:rsid w:val="004409B3"/>
    <w:rsid w:val="004A458C"/>
    <w:rsid w:val="004D01A1"/>
    <w:rsid w:val="00557552"/>
    <w:rsid w:val="00574FAE"/>
    <w:rsid w:val="005771E6"/>
    <w:rsid w:val="006301A0"/>
    <w:rsid w:val="00636C97"/>
    <w:rsid w:val="0063777E"/>
    <w:rsid w:val="006775AD"/>
    <w:rsid w:val="006C251F"/>
    <w:rsid w:val="006E1DD2"/>
    <w:rsid w:val="00713A62"/>
    <w:rsid w:val="0072750D"/>
    <w:rsid w:val="00760690"/>
    <w:rsid w:val="007664B5"/>
    <w:rsid w:val="007A660A"/>
    <w:rsid w:val="007C38C5"/>
    <w:rsid w:val="0085263F"/>
    <w:rsid w:val="008840FD"/>
    <w:rsid w:val="008902A4"/>
    <w:rsid w:val="008F51B2"/>
    <w:rsid w:val="0090703E"/>
    <w:rsid w:val="0098295F"/>
    <w:rsid w:val="009958A7"/>
    <w:rsid w:val="009C28B3"/>
    <w:rsid w:val="00A4017E"/>
    <w:rsid w:val="00A56983"/>
    <w:rsid w:val="00AC5D78"/>
    <w:rsid w:val="00AE5DA7"/>
    <w:rsid w:val="00B15F5F"/>
    <w:rsid w:val="00B34D0A"/>
    <w:rsid w:val="00B77EAB"/>
    <w:rsid w:val="00C77615"/>
    <w:rsid w:val="00D64A63"/>
    <w:rsid w:val="00DE56DD"/>
    <w:rsid w:val="00E20398"/>
    <w:rsid w:val="00EE02DF"/>
    <w:rsid w:val="00EE197A"/>
    <w:rsid w:val="00EF78F9"/>
    <w:rsid w:val="00FA692F"/>
    <w:rsid w:val="00FD05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spacing w:before="240" w:after="60"/>
      <w:outlineLvl w:val="0"/>
    </w:pPr>
    <w:rPr>
      <w:rFonts w:ascii="Arial" w:hAnsi="Arial" w:cs="Arial"/>
      <w:b/>
      <w:bCs/>
      <w:kern w:val="1"/>
      <w:sz w:val="28"/>
      <w:szCs w:val="28"/>
    </w:rPr>
  </w:style>
  <w:style w:type="paragraph" w:styleId="Titolo2">
    <w:name w:val="heading 2"/>
    <w:basedOn w:val="Normale"/>
    <w:next w:val="Normale"/>
    <w:qFormat/>
    <w:pPr>
      <w:keepNext/>
      <w:spacing w:before="240" w:after="60"/>
      <w:outlineLvl w:val="1"/>
    </w:pPr>
    <w:rPr>
      <w:rFonts w:ascii="Arial" w:hAnsi="Arial" w:cs="Arial"/>
      <w:b/>
      <w:bCs/>
      <w:i/>
      <w:iCs/>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2">
    <w:name w:val="WW8Num1z2"/>
    <w:rPr>
      <w:sz w:val="16"/>
      <w:szCs w:val="16"/>
    </w:rPr>
  </w:style>
  <w:style w:type="character" w:customStyle="1" w:styleId="WW8Num4z0">
    <w:name w:val="WW8Num4z0"/>
    <w:rPr>
      <w:sz w:val="20"/>
    </w:rPr>
  </w:style>
  <w:style w:type="character" w:customStyle="1" w:styleId="WW8Num4z2">
    <w:name w:val="WW8Num4z2"/>
    <w:rPr>
      <w:sz w:val="16"/>
      <w:szCs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color w:val="auto"/>
    </w:rPr>
  </w:style>
  <w:style w:type="character" w:customStyle="1" w:styleId="WW8Num14z0">
    <w:name w:val="WW8Num14z0"/>
    <w:rPr>
      <w:sz w:val="20"/>
    </w:rPr>
  </w:style>
  <w:style w:type="character" w:customStyle="1" w:styleId="WW8Num14z2">
    <w:name w:val="WW8Num14z2"/>
    <w:rPr>
      <w:sz w:val="16"/>
      <w:szCs w:val="16"/>
    </w:rPr>
  </w:style>
  <w:style w:type="character" w:customStyle="1" w:styleId="WW8Num18z0">
    <w:name w:val="WW8Num18z0"/>
    <w:rPr>
      <w:sz w:val="20"/>
    </w:rPr>
  </w:style>
  <w:style w:type="character" w:customStyle="1" w:styleId="WW8Num18z2">
    <w:name w:val="WW8Num18z2"/>
    <w:rPr>
      <w:sz w:val="16"/>
      <w:szCs w:val="16"/>
    </w:rPr>
  </w:style>
  <w:style w:type="character" w:customStyle="1" w:styleId="WW8Num19z2">
    <w:name w:val="WW8Num19z2"/>
    <w:rPr>
      <w:sz w:val="16"/>
      <w:szCs w:val="16"/>
    </w:rPr>
  </w:style>
  <w:style w:type="character" w:customStyle="1" w:styleId="WW8Num20z0">
    <w:name w:val="WW8Num20z0"/>
    <w:rPr>
      <w:sz w:val="20"/>
    </w:rPr>
  </w:style>
  <w:style w:type="character" w:customStyle="1" w:styleId="WW8Num20z2">
    <w:name w:val="WW8Num20z2"/>
    <w:rPr>
      <w:sz w:val="16"/>
      <w:szCs w:val="16"/>
    </w:rPr>
  </w:style>
  <w:style w:type="character" w:customStyle="1" w:styleId="WW8Num26z0">
    <w:name w:val="WW8Num26z0"/>
    <w:rPr>
      <w:sz w:val="20"/>
    </w:rPr>
  </w:style>
  <w:style w:type="character" w:customStyle="1" w:styleId="WW8Num27z0">
    <w:name w:val="WW8Num27z0"/>
    <w:rPr>
      <w:sz w:val="20"/>
    </w:rPr>
  </w:style>
  <w:style w:type="character" w:customStyle="1" w:styleId="WW8Num27z2">
    <w:name w:val="WW8Num27z2"/>
    <w:rPr>
      <w:sz w:val="16"/>
      <w:szCs w:val="16"/>
    </w:rPr>
  </w:style>
  <w:style w:type="character" w:customStyle="1" w:styleId="WW8Num30z0">
    <w:name w:val="WW8Num30z0"/>
    <w:rPr>
      <w:sz w:val="20"/>
    </w:rPr>
  </w:style>
  <w:style w:type="character" w:customStyle="1" w:styleId="WW8Num30z2">
    <w:name w:val="WW8Num30z2"/>
    <w:rPr>
      <w:sz w:val="16"/>
      <w:szCs w:val="16"/>
    </w:rPr>
  </w:style>
  <w:style w:type="character" w:customStyle="1" w:styleId="WW8Num31z0">
    <w:name w:val="WW8Num31z0"/>
    <w:rPr>
      <w:sz w:val="20"/>
    </w:rPr>
  </w:style>
  <w:style w:type="character" w:customStyle="1" w:styleId="WW8Num31z2">
    <w:name w:val="WW8Num31z2"/>
    <w:rPr>
      <w:sz w:val="16"/>
      <w:szCs w:val="16"/>
    </w:rPr>
  </w:style>
  <w:style w:type="character" w:customStyle="1" w:styleId="WW8Num32z0">
    <w:name w:val="WW8Num32z0"/>
    <w:rPr>
      <w:sz w:val="20"/>
    </w:rPr>
  </w:style>
  <w:style w:type="character" w:customStyle="1" w:styleId="WW8Num32z2">
    <w:name w:val="WW8Num32z2"/>
    <w:rPr>
      <w:sz w:val="16"/>
      <w:szCs w:val="16"/>
    </w:rPr>
  </w:style>
  <w:style w:type="character" w:customStyle="1" w:styleId="WW8Num34z0">
    <w:name w:val="WW8Num34z0"/>
    <w:rPr>
      <w:sz w:val="20"/>
    </w:rPr>
  </w:style>
  <w:style w:type="character" w:customStyle="1" w:styleId="WW8Num34z2">
    <w:name w:val="WW8Num34z2"/>
    <w:rPr>
      <w:sz w:val="16"/>
      <w:szCs w:val="16"/>
    </w:rPr>
  </w:style>
  <w:style w:type="character" w:customStyle="1" w:styleId="WW8Num35z0">
    <w:name w:val="WW8Num35z0"/>
    <w:rPr>
      <w:rFonts w:ascii="Wingdings" w:hAnsi="Wingdings"/>
      <w:sz w:val="16"/>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color w:val="auto"/>
    </w:rPr>
  </w:style>
  <w:style w:type="character" w:customStyle="1" w:styleId="WW8Num37z0">
    <w:name w:val="WW8Num37z0"/>
    <w:rPr>
      <w:color w:val="auto"/>
    </w:rPr>
  </w:style>
  <w:style w:type="character" w:customStyle="1" w:styleId="WW8Num39z0">
    <w:name w:val="WW8Num39z0"/>
    <w:rPr>
      <w:sz w:val="20"/>
    </w:rPr>
  </w:style>
  <w:style w:type="character" w:customStyle="1" w:styleId="WW8Num39z2">
    <w:name w:val="WW8Num39z2"/>
    <w:rPr>
      <w:sz w:val="16"/>
      <w:szCs w:val="16"/>
    </w:rPr>
  </w:style>
  <w:style w:type="character" w:customStyle="1" w:styleId="WW8Num42z2">
    <w:name w:val="WW8Num42z2"/>
    <w:rPr>
      <w:sz w:val="16"/>
      <w:szCs w:val="16"/>
    </w:rPr>
  </w:style>
  <w:style w:type="character" w:customStyle="1" w:styleId="WW8Num43z0">
    <w:name w:val="WW8Num43z0"/>
    <w:rPr>
      <w:sz w:val="20"/>
    </w:rPr>
  </w:style>
  <w:style w:type="character" w:customStyle="1" w:styleId="WW8Num43z2">
    <w:name w:val="WW8Num43z2"/>
    <w:rPr>
      <w:sz w:val="16"/>
      <w:szCs w:val="16"/>
    </w:rPr>
  </w:style>
  <w:style w:type="character" w:customStyle="1" w:styleId="WW8Num45z0">
    <w:name w:val="WW8Num45z0"/>
    <w:rPr>
      <w:sz w:val="20"/>
    </w:rPr>
  </w:style>
  <w:style w:type="character" w:customStyle="1" w:styleId="WW8Num45z2">
    <w:name w:val="WW8Num45z2"/>
    <w:rPr>
      <w:sz w:val="16"/>
      <w:szCs w:val="16"/>
    </w:rPr>
  </w:style>
  <w:style w:type="character" w:customStyle="1" w:styleId="Caratterepredefinitoparagrafo1">
    <w:name w:val="Carattere predefinito paragrafo1"/>
    <w:semiHidden/>
  </w:style>
  <w:style w:type="character" w:styleId="Numeropagina">
    <w:name w:val="page number"/>
    <w:basedOn w:val="Caratterepredefinitoparagrafo1"/>
  </w:style>
  <w:style w:type="character" w:styleId="Collegamentoipertestuale">
    <w:name w:val="Hyperlink"/>
    <w:basedOn w:val="Caratterepredefinitoparagrafo1"/>
    <w:rPr>
      <w:color w:val="0000FF"/>
      <w:u w:val="single"/>
    </w:rPr>
  </w:style>
  <w:style w:type="paragraph" w:customStyle="1" w:styleId="Heading">
    <w:name w:val="Heading"/>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rPr>
      <w:sz w:val="20"/>
      <w:szCs w:val="20"/>
    </w:r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ssPara1">
    <w:name w:val="ssPara1"/>
    <w:basedOn w:val="Normale"/>
    <w:pPr>
      <w:spacing w:after="260" w:line="260" w:lineRule="atLeast"/>
      <w:jc w:val="both"/>
    </w:pPr>
    <w:rPr>
      <w:rFonts w:ascii="Arial" w:hAnsi="Arial" w:cs="Arial"/>
      <w:sz w:val="22"/>
      <w:szCs w:val="22"/>
    </w:rPr>
  </w:style>
  <w:style w:type="paragraph" w:customStyle="1" w:styleId="ssNoHeading1">
    <w:name w:val="ssNoHeading1"/>
    <w:basedOn w:val="Titolo1"/>
    <w:pPr>
      <w:keepNext w:val="0"/>
      <w:spacing w:before="0" w:after="260" w:line="260" w:lineRule="atLeast"/>
      <w:jc w:val="both"/>
    </w:pPr>
    <w:rPr>
      <w:b w:val="0"/>
      <w:bCs w:val="0"/>
      <w:sz w:val="22"/>
      <w:szCs w:val="22"/>
    </w:rPr>
  </w:style>
  <w:style w:type="paragraph" w:customStyle="1" w:styleId="ssNoHeading2">
    <w:name w:val="ssNoHeading2"/>
    <w:basedOn w:val="Titolo2"/>
    <w:pPr>
      <w:keepNext w:val="0"/>
      <w:spacing w:before="0" w:after="260" w:line="260" w:lineRule="atLeast"/>
      <w:jc w:val="both"/>
    </w:pPr>
    <w:rPr>
      <w:b w:val="0"/>
      <w:bCs w:val="0"/>
      <w:i w:val="0"/>
      <w:iCs w:val="0"/>
      <w:sz w:val="22"/>
      <w:szCs w:val="22"/>
    </w:rPr>
  </w:style>
  <w:style w:type="paragraph" w:styleId="Intestazione">
    <w:name w:val="header"/>
    <w:basedOn w:val="Normale"/>
    <w:pPr>
      <w:tabs>
        <w:tab w:val="center" w:pos="4320"/>
        <w:tab w:val="right" w:pos="8640"/>
      </w:tabs>
    </w:pPr>
    <w:rPr>
      <w:sz w:val="20"/>
      <w:szCs w:val="20"/>
    </w:rPr>
  </w:style>
  <w:style w:type="paragraph" w:styleId="Pidipagina">
    <w:name w:val="footer"/>
    <w:basedOn w:val="Normale"/>
    <w:pPr>
      <w:tabs>
        <w:tab w:val="center" w:pos="4320"/>
        <w:tab w:val="right" w:pos="8640"/>
      </w:tabs>
    </w:pPr>
    <w:rPr>
      <w:sz w:val="20"/>
      <w:szCs w:val="20"/>
    </w:rPr>
  </w:style>
  <w:style w:type="paragraph" w:styleId="Testonotaapidipagina">
    <w:name w:val="footnote text"/>
    <w:basedOn w:val="Corpodeltesto"/>
    <w:semiHidden/>
    <w:pPr>
      <w:ind w:left="720" w:hanging="720"/>
    </w:pPr>
    <w:rPr>
      <w:sz w:val="24"/>
      <w:szCs w:val="24"/>
      <w:lang w:val="en-US"/>
    </w:rPr>
  </w:style>
  <w:style w:type="paragraph" w:customStyle="1" w:styleId="Style17">
    <w:name w:val="Style 17"/>
    <w:basedOn w:val="Normale"/>
    <w:pPr>
      <w:widowControl w:val="0"/>
      <w:autoSpaceDE w:val="0"/>
      <w:spacing w:before="216"/>
      <w:ind w:left="1080" w:right="72"/>
    </w:pPr>
    <w:rPr>
      <w:lang w:val="en-US"/>
    </w:rPr>
  </w:style>
  <w:style w:type="paragraph" w:customStyle="1" w:styleId="0ggetto">
    <w:name w:val="0ggetto"/>
    <w:basedOn w:val="Normale"/>
    <w:pPr>
      <w:spacing w:before="120" w:line="240" w:lineRule="atLeast"/>
    </w:pPr>
    <w:rPr>
      <w:rFonts w:ascii="Courier New" w:hAnsi="Courier New" w:cs="Courier New"/>
    </w:rPr>
  </w:style>
  <w:style w:type="paragraph" w:customStyle="1" w:styleId="p2">
    <w:name w:val="p2"/>
    <w:basedOn w:val="Normale"/>
    <w:pPr>
      <w:widowControl w:val="0"/>
      <w:tabs>
        <w:tab w:val="left" w:pos="320"/>
      </w:tabs>
      <w:spacing w:line="278" w:lineRule="auto"/>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paragraph" w:styleId="Titolo">
    <w:name w:val="Title"/>
    <w:basedOn w:val="Normale"/>
    <w:next w:val="Sottotitolo"/>
    <w:qFormat/>
    <w:pPr>
      <w:jc w:val="center"/>
    </w:pPr>
    <w:rPr>
      <w:rFonts w:ascii="Tahoma" w:hAnsi="Tahoma" w:cs="Tahoma"/>
      <w:b/>
      <w:bCs/>
      <w:u w:val="single"/>
    </w:rPr>
  </w:style>
  <w:style w:type="paragraph" w:styleId="Sottotitolo">
    <w:name w:val="Subtitle"/>
    <w:basedOn w:val="Normale"/>
    <w:next w:val="Corpodeltesto"/>
    <w:qFormat/>
    <w:pPr>
      <w:jc w:val="center"/>
    </w:pPr>
    <w:rPr>
      <w:rFonts w:ascii="Tahoma" w:hAnsi="Tahoma" w:cs="Tahoma"/>
      <w:b/>
      <w:bCs/>
      <w:i/>
      <w:iCs/>
      <w:sz w:val="32"/>
      <w:lang w:val="en-GB"/>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odeltesto"/>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ec.europa.eu/transport/air_portal/safe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umma\Impostazioni%20locali\Temporary%20Internet%20Files\OLKDA\Allegati_Bando_23feb07.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Allegati_Bando_23feb07</Template>
  <TotalTime>0</TotalTime>
  <Pages>19</Pages>
  <Words>4691</Words>
  <Characters>26740</Characters>
  <Application>Microsoft Office Word</Application>
  <DocSecurity>4</DocSecurity>
  <Lines>222</Lines>
  <Paragraphs>62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SOCIETA’ ESERCIZIO AEROPORTI PUGLIA (SEAP)</vt:lpstr>
      <vt:lpstr>SECTION 1 – REPRESENTATION AND ACCOMODATION</vt:lpstr>
      <vt:lpstr>SECTION 2 – LOAD CONTROL, COMMUNICATIONS AND DEPARTURE CONTROL SYSTEM</vt:lpstr>
      <vt:lpstr>SECTION 3 – UNIT LOAD DEVICE CONTROL (ULD) </vt:lpstr>
      <vt:lpstr>SECTION 4 – PASSENGERS AND BAGGAGE</vt:lpstr>
      <vt:lpstr>GENERAL</vt:lpstr>
      <vt:lpstr>4.1.1	(a) Inform passengers and/or public about time of arrival and/or departure</vt:lpstr>
      <vt:lpstr>Make arrangements for stopover, transfer and transit passengers and their baggag</vt:lpstr>
      <vt:lpstr>When requested by the Carrier,</vt:lpstr>
      <vt:lpstr>SECTION 6 – RAMP</vt:lpstr>
      <vt:lpstr>SECTION 7 – AIRCRAFT SERVICING</vt:lpstr>
      <vt:lpstr>SECTION  8 – FUEL AND OIL</vt:lpstr>
      <vt:lpstr>SECTION 10 – FLIGHT OPERATIONS AND CREW ADMINISTRATION</vt:lpstr>
      <vt:lpstr>SECTION 12 – CATERING SERVICES</vt:lpstr>
      <vt:lpstr>SECTION 14 – SECURITY</vt:lpstr>
      <vt:lpstr>        Handling fees (All handling fees shall be 50% off)</vt:lpstr>
      <vt:lpstr>        AIRPORT FEES </vt:lpstr>
    </vt:vector>
  </TitlesOfParts>
  <LinksUpToDate>false</LinksUpToDate>
  <CharactersWithSpaces>31369</CharactersWithSpaces>
  <SharedDoc>false</SharedDoc>
  <HLinks>
    <vt:vector size="6" baseType="variant">
      <vt:variant>
        <vt:i4>4194416</vt:i4>
      </vt:variant>
      <vt:variant>
        <vt:i4>9</vt:i4>
      </vt:variant>
      <vt:variant>
        <vt:i4>0</vt:i4>
      </vt:variant>
      <vt:variant>
        <vt:i4>5</vt:i4>
      </vt:variant>
      <vt:variant>
        <vt:lpwstr>http://ec.europa.eu/transport/air_portal/safety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 ESERCIZIO AEROPORTI PUGLIA (SEAP)</dc:title>
  <dc:creator/>
  <cp:lastModifiedBy/>
  <cp:revision>1</cp:revision>
  <cp:lastPrinted>2007-07-24T11:09:00Z</cp:lastPrinted>
  <dcterms:created xsi:type="dcterms:W3CDTF">2016-02-16T15:02:00Z</dcterms:created>
  <dcterms:modified xsi:type="dcterms:W3CDTF">2016-02-16T15:02:00Z</dcterms:modified>
</cp:coreProperties>
</file>